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B540" w14:textId="77777777" w:rsidR="00DC4C4A" w:rsidRPr="00DC4C4A" w:rsidRDefault="00DC4C4A" w:rsidP="00DC4C4A">
      <w:pPr>
        <w:tabs>
          <w:tab w:val="clear" w:pos="708"/>
        </w:tabs>
        <w:suppressAutoHyphens w:val="0"/>
        <w:spacing w:line="240" w:lineRule="auto"/>
        <w:ind w:left="567"/>
        <w:jc w:val="right"/>
        <w:rPr>
          <w:rFonts w:ascii="Calibri" w:eastAsia="Calibri" w:hAnsi="Calibri"/>
          <w:b/>
          <w:bCs/>
          <w:color w:val="auto"/>
          <w:sz w:val="40"/>
          <w:szCs w:val="40"/>
          <w:lang w:eastAsia="en-US" w:bidi="ar-SA"/>
        </w:rPr>
      </w:pPr>
      <w:r w:rsidRPr="00DC4C4A">
        <w:rPr>
          <w:rFonts w:ascii="Calibri" w:eastAsia="Calibri" w:hAnsi="Calibri"/>
          <w:noProof/>
          <w:color w:val="auto"/>
          <w:sz w:val="22"/>
          <w:szCs w:val="22"/>
          <w:lang w:eastAsia="en-US" w:bidi="ar-SA"/>
        </w:rPr>
        <w:drawing>
          <wp:anchor distT="0" distB="0" distL="114300" distR="114300" simplePos="0" relativeHeight="251659776" behindDoc="0" locked="0" layoutInCell="1" allowOverlap="1" wp14:anchorId="2F131AC7" wp14:editId="0AF708C8">
            <wp:simplePos x="0" y="0"/>
            <wp:positionH relativeFrom="column">
              <wp:posOffset>-412272</wp:posOffset>
            </wp:positionH>
            <wp:positionV relativeFrom="paragraph">
              <wp:posOffset>-295941</wp:posOffset>
            </wp:positionV>
            <wp:extent cx="995881" cy="1239833"/>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460" cy="1251759"/>
                    </a:xfrm>
                    <a:prstGeom prst="rect">
                      <a:avLst/>
                    </a:prstGeom>
                    <a:noFill/>
                  </pic:spPr>
                </pic:pic>
              </a:graphicData>
            </a:graphic>
            <wp14:sizeRelH relativeFrom="margin">
              <wp14:pctWidth>0</wp14:pctWidth>
            </wp14:sizeRelH>
            <wp14:sizeRelV relativeFrom="margin">
              <wp14:pctHeight>0</wp14:pctHeight>
            </wp14:sizeRelV>
          </wp:anchor>
        </w:drawing>
      </w:r>
    </w:p>
    <w:p w14:paraId="714A3023" w14:textId="2A0FBE39" w:rsidR="00DC4C4A" w:rsidRPr="00DC4C4A" w:rsidRDefault="00DC4C4A" w:rsidP="00DC4C4A">
      <w:pPr>
        <w:tabs>
          <w:tab w:val="clear" w:pos="708"/>
        </w:tabs>
        <w:suppressAutoHyphens w:val="0"/>
        <w:spacing w:line="240" w:lineRule="auto"/>
        <w:ind w:left="567"/>
        <w:jc w:val="right"/>
        <w:rPr>
          <w:rFonts w:ascii="Calibri" w:eastAsia="Calibri" w:hAnsi="Calibri"/>
          <w:b/>
          <w:bCs/>
          <w:color w:val="auto"/>
          <w:sz w:val="40"/>
          <w:szCs w:val="40"/>
          <w:lang w:eastAsia="en-US" w:bidi="ar-SA"/>
        </w:rPr>
      </w:pPr>
      <w:r>
        <w:rPr>
          <w:rFonts w:ascii="Calibri" w:eastAsia="Calibri" w:hAnsi="Calibri"/>
          <w:b/>
          <w:bCs/>
          <w:color w:val="auto"/>
          <w:sz w:val="40"/>
          <w:szCs w:val="40"/>
          <w:lang w:eastAsia="en-US" w:bidi="ar-SA"/>
        </w:rPr>
        <w:t>Règlement intérieur</w:t>
      </w:r>
    </w:p>
    <w:p w14:paraId="4625B164" w14:textId="77777777" w:rsidR="00DC4C4A" w:rsidRPr="00DC4C4A" w:rsidRDefault="00DC4C4A" w:rsidP="00DC4C4A">
      <w:pPr>
        <w:shd w:val="clear" w:color="auto" w:fill="FFFFFF"/>
        <w:tabs>
          <w:tab w:val="clear" w:pos="708"/>
        </w:tabs>
        <w:suppressAutoHyphens w:val="0"/>
        <w:spacing w:after="90" w:line="240" w:lineRule="auto"/>
        <w:outlineLvl w:val="0"/>
        <w:rPr>
          <w:rFonts w:ascii="Arial" w:eastAsia="Times New Roman" w:hAnsi="Arial" w:cs="Arial"/>
          <w:color w:val="auto"/>
          <w:spacing w:val="-30"/>
          <w:kern w:val="36"/>
          <w:sz w:val="36"/>
          <w:szCs w:val="36"/>
          <w:lang w:eastAsia="fr-FR" w:bidi="ar-SA"/>
        </w:rPr>
      </w:pPr>
      <w:r w:rsidRPr="00DC4C4A">
        <w:rPr>
          <w:rFonts w:ascii="Calibri" w:eastAsia="Calibri" w:hAnsi="Calibri"/>
          <w:noProof/>
          <w:color w:val="auto"/>
          <w:sz w:val="22"/>
          <w:szCs w:val="22"/>
          <w:lang w:eastAsia="en-US" w:bidi="ar-SA"/>
        </w:rPr>
        <mc:AlternateContent>
          <mc:Choice Requires="wps">
            <w:drawing>
              <wp:anchor distT="0" distB="0" distL="114300" distR="114300" simplePos="0" relativeHeight="251660800" behindDoc="0" locked="0" layoutInCell="1" allowOverlap="1" wp14:anchorId="421894E2" wp14:editId="44146CBB">
                <wp:simplePos x="0" y="0"/>
                <wp:positionH relativeFrom="column">
                  <wp:posOffset>2846975</wp:posOffset>
                </wp:positionH>
                <wp:positionV relativeFrom="paragraph">
                  <wp:posOffset>133866</wp:posOffset>
                </wp:positionV>
                <wp:extent cx="3300900" cy="0"/>
                <wp:effectExtent l="0" t="0" r="0" b="0"/>
                <wp:wrapNone/>
                <wp:docPr id="6" name="Connecteur droit 6"/>
                <wp:cNvGraphicFramePr/>
                <a:graphic xmlns:a="http://schemas.openxmlformats.org/drawingml/2006/main">
                  <a:graphicData uri="http://schemas.microsoft.com/office/word/2010/wordprocessingShape">
                    <wps:wsp>
                      <wps:cNvCnPr/>
                      <wps:spPr>
                        <a:xfrm>
                          <a:off x="0" y="0"/>
                          <a:ext cx="3300900" cy="0"/>
                        </a:xfrm>
                        <a:prstGeom prst="line">
                          <a:avLst/>
                        </a:prstGeom>
                        <a:noFill/>
                        <a:ln w="1905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869AEB" id="Connecteur droit 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15pt,10.55pt" to="484.0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" strokecolor="#ed7d31" strokeweight="1.5pt">
                <v:stroke joinstyle="miter"/>
              </v:line>
            </w:pict>
          </mc:Fallback>
        </mc:AlternateContent>
      </w:r>
    </w:p>
    <w:p w14:paraId="1962F2B3" w14:textId="292008AF" w:rsidR="001479B5" w:rsidRPr="006378D9" w:rsidRDefault="001479B5" w:rsidP="00827DC6">
      <w:pPr>
        <w:jc w:val="center"/>
        <w:rPr>
          <w:rFonts w:asciiTheme="minorHAnsi" w:hAnsiTheme="minorHAnsi" w:cstheme="minorHAnsi"/>
        </w:rPr>
      </w:pPr>
    </w:p>
    <w:p w14:paraId="6FA07703" w14:textId="6627A816" w:rsidR="00827DC6" w:rsidRDefault="00827DC6" w:rsidP="00827DC6">
      <w:pPr>
        <w:jc w:val="both"/>
        <w:rPr>
          <w:rFonts w:asciiTheme="minorHAnsi" w:hAnsiTheme="minorHAnsi" w:cstheme="minorHAnsi"/>
          <w:b/>
          <w:bCs/>
        </w:rPr>
      </w:pPr>
    </w:p>
    <w:p w14:paraId="4D06CF49" w14:textId="77777777" w:rsidR="005F1CEE" w:rsidRPr="006378D9" w:rsidRDefault="0052591A" w:rsidP="005F1CEE">
      <w:pPr>
        <w:jc w:val="both"/>
        <w:rPr>
          <w:rFonts w:asciiTheme="minorHAnsi" w:hAnsiTheme="minorHAnsi" w:cstheme="minorHAnsi"/>
        </w:rPr>
      </w:pPr>
      <w:r w:rsidRPr="006378D9">
        <w:rPr>
          <w:rFonts w:asciiTheme="minorHAnsi" w:hAnsiTheme="minorHAnsi" w:cstheme="minorHAnsi"/>
          <w:b/>
          <w:bCs/>
        </w:rPr>
        <w:t>Article</w:t>
      </w:r>
      <w:r w:rsidR="001479B5">
        <w:rPr>
          <w:rFonts w:asciiTheme="minorHAnsi" w:hAnsiTheme="minorHAnsi" w:cstheme="minorHAnsi"/>
          <w:b/>
          <w:bCs/>
        </w:rPr>
        <w:t xml:space="preserve"> </w:t>
      </w:r>
      <w:r w:rsidRPr="006378D9">
        <w:rPr>
          <w:rFonts w:asciiTheme="minorHAnsi" w:hAnsiTheme="minorHAnsi" w:cstheme="minorHAnsi"/>
          <w:b/>
          <w:bCs/>
        </w:rPr>
        <w:t xml:space="preserve">1 : </w:t>
      </w:r>
    </w:p>
    <w:p w14:paraId="019E841B" w14:textId="194AF439" w:rsidR="001479B5" w:rsidRDefault="001479B5" w:rsidP="0001580E">
      <w:pPr>
        <w:spacing w:after="120"/>
        <w:jc w:val="both"/>
        <w:rPr>
          <w:rFonts w:asciiTheme="minorHAnsi" w:hAnsiTheme="minorHAnsi" w:cstheme="minorHAnsi"/>
          <w:b/>
          <w:bCs/>
        </w:rPr>
        <w:sectPr w:rsidR="001479B5" w:rsidSect="00B84A79">
          <w:footerReference w:type="default" r:id="rId8"/>
          <w:pgSz w:w="11906" w:h="16838" w:code="9"/>
          <w:pgMar w:top="851" w:right="1134" w:bottom="851" w:left="1134" w:header="720" w:footer="340" w:gutter="0"/>
          <w:cols w:space="720"/>
          <w:formProt w:val="0"/>
          <w:docGrid w:linePitch="360"/>
        </w:sectPr>
      </w:pPr>
    </w:p>
    <w:p w14:paraId="6FA07705" w14:textId="4B5519FD" w:rsidR="00793C79" w:rsidRPr="001479B5" w:rsidRDefault="0052591A" w:rsidP="0001580E">
      <w:pPr>
        <w:spacing w:after="120"/>
        <w:jc w:val="both"/>
        <w:rPr>
          <w:rFonts w:asciiTheme="minorHAnsi" w:hAnsiTheme="minorHAnsi" w:cstheme="minorHAnsi"/>
          <w:sz w:val="22"/>
          <w:szCs w:val="22"/>
        </w:rPr>
      </w:pPr>
      <w:r w:rsidRPr="001479B5">
        <w:rPr>
          <w:rFonts w:asciiTheme="minorHAnsi" w:hAnsiTheme="minorHAnsi" w:cstheme="minorHAnsi"/>
          <w:sz w:val="22"/>
          <w:szCs w:val="22"/>
        </w:rPr>
        <w:t xml:space="preserve">Le présent règlement est établi conformément aux dispositions des articles L 6352-3 </w:t>
      </w:r>
      <w:r w:rsidR="0001580E" w:rsidRPr="001479B5">
        <w:rPr>
          <w:rFonts w:asciiTheme="minorHAnsi" w:hAnsiTheme="minorHAnsi" w:cstheme="minorHAnsi"/>
          <w:sz w:val="22"/>
          <w:szCs w:val="22"/>
        </w:rPr>
        <w:t>à</w:t>
      </w:r>
      <w:r w:rsidRPr="001479B5">
        <w:rPr>
          <w:rFonts w:asciiTheme="minorHAnsi" w:hAnsiTheme="minorHAnsi" w:cstheme="minorHAnsi"/>
          <w:sz w:val="22"/>
          <w:szCs w:val="22"/>
        </w:rPr>
        <w:t xml:space="preserve"> L. 6352-</w:t>
      </w:r>
      <w:r w:rsidR="0001580E" w:rsidRPr="001479B5">
        <w:rPr>
          <w:rFonts w:asciiTheme="minorHAnsi" w:hAnsiTheme="minorHAnsi" w:cstheme="minorHAnsi"/>
          <w:sz w:val="22"/>
          <w:szCs w:val="22"/>
        </w:rPr>
        <w:t>5</w:t>
      </w:r>
      <w:r w:rsidRPr="001479B5">
        <w:rPr>
          <w:rFonts w:asciiTheme="minorHAnsi" w:hAnsiTheme="minorHAnsi" w:cstheme="minorHAnsi"/>
          <w:sz w:val="22"/>
          <w:szCs w:val="22"/>
        </w:rPr>
        <w:t xml:space="preserve"> et R 6352-1 à R 6352-15 du Code du travail</w:t>
      </w:r>
      <w:r w:rsidR="00C70BE2">
        <w:rPr>
          <w:rFonts w:asciiTheme="minorHAnsi" w:hAnsiTheme="minorHAnsi" w:cstheme="minorHAnsi"/>
          <w:sz w:val="22"/>
          <w:szCs w:val="22"/>
        </w:rPr>
        <w:t>.</w:t>
      </w:r>
    </w:p>
    <w:p w14:paraId="6FA07706" w14:textId="77777777" w:rsidR="00793C79" w:rsidRPr="001479B5" w:rsidRDefault="0052591A" w:rsidP="0001580E">
      <w:pPr>
        <w:spacing w:after="120"/>
        <w:jc w:val="both"/>
        <w:rPr>
          <w:rFonts w:asciiTheme="minorHAnsi" w:hAnsiTheme="minorHAnsi" w:cstheme="minorHAnsi"/>
          <w:sz w:val="22"/>
          <w:szCs w:val="22"/>
        </w:rPr>
      </w:pPr>
      <w:r w:rsidRPr="001479B5">
        <w:rPr>
          <w:rFonts w:asciiTheme="minorHAnsi" w:hAnsiTheme="minorHAnsi" w:cstheme="minorHAnsi"/>
          <w:sz w:val="22"/>
          <w:szCs w:val="22"/>
        </w:rPr>
        <w:t>Le présent règlement s’applique à tous les stagiaires, et ce pour l</w:t>
      </w:r>
      <w:r w:rsidR="00827DC6" w:rsidRPr="001479B5">
        <w:rPr>
          <w:rFonts w:asciiTheme="minorHAnsi" w:hAnsiTheme="minorHAnsi" w:cstheme="minorHAnsi"/>
          <w:sz w:val="22"/>
          <w:szCs w:val="22"/>
        </w:rPr>
        <w:t>a durée de la formation suivie.</w:t>
      </w:r>
    </w:p>
    <w:p w14:paraId="6FA07707" w14:textId="782A25F6" w:rsidR="00827DC6" w:rsidRPr="001479B5" w:rsidRDefault="00827DC6" w:rsidP="009141B3">
      <w:pPr>
        <w:tabs>
          <w:tab w:val="clear" w:pos="708"/>
        </w:tabs>
        <w:suppressAutoHyphens w:val="0"/>
        <w:spacing w:after="120" w:line="240" w:lineRule="auto"/>
        <w:jc w:val="both"/>
        <w:rPr>
          <w:rFonts w:asciiTheme="minorHAnsi" w:eastAsia="Times New Roman" w:hAnsiTheme="minorHAnsi" w:cstheme="minorHAnsi"/>
          <w:color w:val="auto"/>
          <w:sz w:val="22"/>
          <w:szCs w:val="22"/>
          <w:lang w:eastAsia="fr-FR" w:bidi="ar-SA"/>
        </w:rPr>
      </w:pPr>
      <w:r w:rsidRPr="001479B5">
        <w:rPr>
          <w:rFonts w:asciiTheme="minorHAnsi" w:eastAsia="Times New Roman" w:hAnsiTheme="minorHAnsi" w:cstheme="minorHAnsi"/>
          <w:color w:val="auto"/>
          <w:sz w:val="22"/>
          <w:szCs w:val="22"/>
          <w:lang w:eastAsia="fr-FR" w:bidi="ar-SA"/>
        </w:rPr>
        <w:t xml:space="preserve">Conformément à l’article L6352-4 du </w:t>
      </w:r>
      <w:r w:rsidR="00DF4C5B">
        <w:rPr>
          <w:rFonts w:asciiTheme="minorHAnsi" w:eastAsia="Times New Roman" w:hAnsiTheme="minorHAnsi" w:cstheme="minorHAnsi"/>
          <w:color w:val="auto"/>
          <w:sz w:val="22"/>
          <w:szCs w:val="22"/>
          <w:lang w:eastAsia="fr-FR" w:bidi="ar-SA"/>
        </w:rPr>
        <w:t>C</w:t>
      </w:r>
      <w:r w:rsidRPr="001479B5">
        <w:rPr>
          <w:rFonts w:asciiTheme="minorHAnsi" w:eastAsia="Times New Roman" w:hAnsiTheme="minorHAnsi" w:cstheme="minorHAnsi"/>
          <w:color w:val="auto"/>
          <w:sz w:val="22"/>
          <w:szCs w:val="22"/>
          <w:lang w:eastAsia="fr-FR" w:bidi="ar-SA"/>
        </w:rPr>
        <w:t>ode du travail,</w:t>
      </w:r>
      <w:r w:rsidR="0001580E" w:rsidRPr="001479B5">
        <w:rPr>
          <w:rFonts w:asciiTheme="minorHAnsi" w:eastAsia="Times New Roman" w:hAnsiTheme="minorHAnsi" w:cstheme="minorHAnsi"/>
          <w:color w:val="auto"/>
          <w:sz w:val="22"/>
          <w:szCs w:val="22"/>
          <w:lang w:eastAsia="fr-FR" w:bidi="ar-SA"/>
        </w:rPr>
        <w:t xml:space="preserve"> c</w:t>
      </w:r>
      <w:r w:rsidRPr="001479B5">
        <w:rPr>
          <w:rFonts w:asciiTheme="minorHAnsi" w:eastAsia="Times New Roman" w:hAnsiTheme="minorHAnsi" w:cstheme="minorHAnsi"/>
          <w:color w:val="auto"/>
          <w:sz w:val="22"/>
          <w:szCs w:val="22"/>
          <w:lang w:eastAsia="fr-FR" w:bidi="ar-SA"/>
        </w:rPr>
        <w:t>e règlement inté</w:t>
      </w:r>
      <w:r w:rsidR="0001580E" w:rsidRPr="001479B5">
        <w:rPr>
          <w:rFonts w:asciiTheme="minorHAnsi" w:eastAsia="Times New Roman" w:hAnsiTheme="minorHAnsi" w:cstheme="minorHAnsi"/>
          <w:color w:val="auto"/>
          <w:sz w:val="22"/>
          <w:szCs w:val="22"/>
          <w:lang w:eastAsia="fr-FR" w:bidi="ar-SA"/>
        </w:rPr>
        <w:t xml:space="preserve">rieur </w:t>
      </w:r>
      <w:r w:rsidRPr="001479B5">
        <w:rPr>
          <w:rFonts w:asciiTheme="minorHAnsi" w:eastAsia="Times New Roman" w:hAnsiTheme="minorHAnsi" w:cstheme="minorHAnsi"/>
          <w:color w:val="auto"/>
          <w:sz w:val="22"/>
          <w:szCs w:val="22"/>
          <w:lang w:eastAsia="fr-FR" w:bidi="ar-SA"/>
        </w:rPr>
        <w:t>détermine :</w:t>
      </w:r>
    </w:p>
    <w:p w14:paraId="6FA07708" w14:textId="77777777" w:rsidR="00827DC6" w:rsidRPr="001479B5" w:rsidRDefault="00827DC6" w:rsidP="009141B3">
      <w:pPr>
        <w:tabs>
          <w:tab w:val="clear" w:pos="708"/>
        </w:tabs>
        <w:suppressAutoHyphens w:val="0"/>
        <w:spacing w:after="120" w:line="240" w:lineRule="auto"/>
        <w:jc w:val="both"/>
        <w:rPr>
          <w:rFonts w:asciiTheme="minorHAnsi" w:eastAsia="Times New Roman" w:hAnsiTheme="minorHAnsi" w:cstheme="minorHAnsi"/>
          <w:color w:val="auto"/>
          <w:sz w:val="22"/>
          <w:szCs w:val="22"/>
          <w:lang w:eastAsia="fr-FR" w:bidi="ar-SA"/>
        </w:rPr>
      </w:pPr>
      <w:r w:rsidRPr="001479B5">
        <w:rPr>
          <w:rFonts w:asciiTheme="minorHAnsi" w:eastAsia="Times New Roman" w:hAnsiTheme="minorHAnsi" w:cstheme="minorHAnsi"/>
          <w:color w:val="auto"/>
          <w:sz w:val="22"/>
          <w:szCs w:val="22"/>
          <w:lang w:eastAsia="fr-FR" w:bidi="ar-SA"/>
        </w:rPr>
        <w:t>1° Les principales mesures applicables en matière de santé et de sécurité dans l'établissement ;</w:t>
      </w:r>
    </w:p>
    <w:p w14:paraId="6FA07709" w14:textId="77777777" w:rsidR="00827DC6" w:rsidRPr="001479B5" w:rsidRDefault="00827DC6" w:rsidP="009141B3">
      <w:pPr>
        <w:tabs>
          <w:tab w:val="clear" w:pos="708"/>
        </w:tabs>
        <w:suppressAutoHyphens w:val="0"/>
        <w:spacing w:after="120" w:line="240" w:lineRule="auto"/>
        <w:jc w:val="both"/>
        <w:rPr>
          <w:rFonts w:asciiTheme="minorHAnsi" w:eastAsia="Times New Roman" w:hAnsiTheme="minorHAnsi" w:cstheme="minorHAnsi"/>
          <w:color w:val="auto"/>
          <w:sz w:val="22"/>
          <w:szCs w:val="22"/>
          <w:lang w:eastAsia="fr-FR" w:bidi="ar-SA"/>
        </w:rPr>
      </w:pPr>
      <w:r w:rsidRPr="001479B5">
        <w:rPr>
          <w:rFonts w:asciiTheme="minorHAnsi" w:eastAsia="Times New Roman" w:hAnsiTheme="minorHAnsi" w:cstheme="minorHAnsi"/>
          <w:color w:val="auto"/>
          <w:sz w:val="22"/>
          <w:szCs w:val="22"/>
          <w:lang w:eastAsia="fr-FR" w:bidi="ar-SA"/>
        </w:rPr>
        <w:t>2° Les règles applicables en matière de discipline, notamment la nature et l'échelle des sanctions applicables aux stagiaires ainsi que les droits de ceux-ci en cas de sanction ;</w:t>
      </w:r>
    </w:p>
    <w:p w14:paraId="6FA0770A" w14:textId="29292C9D" w:rsidR="00827DC6" w:rsidRPr="00AE5EC1" w:rsidRDefault="00827DC6" w:rsidP="009141B3">
      <w:pPr>
        <w:tabs>
          <w:tab w:val="clear" w:pos="708"/>
        </w:tabs>
        <w:suppressAutoHyphens w:val="0"/>
        <w:spacing w:after="120" w:line="240" w:lineRule="auto"/>
        <w:jc w:val="both"/>
        <w:rPr>
          <w:rFonts w:asciiTheme="minorHAnsi" w:eastAsia="Times New Roman" w:hAnsiTheme="minorHAnsi" w:cstheme="minorHAnsi"/>
          <w:iCs/>
          <w:color w:val="auto"/>
          <w:sz w:val="22"/>
          <w:szCs w:val="22"/>
          <w:lang w:eastAsia="fr-FR" w:bidi="ar-SA"/>
        </w:rPr>
      </w:pPr>
      <w:r w:rsidRPr="00AE5EC1">
        <w:rPr>
          <w:rFonts w:asciiTheme="minorHAnsi" w:eastAsia="Times New Roman" w:hAnsiTheme="minorHAnsi" w:cstheme="minorHAnsi"/>
          <w:iCs/>
          <w:color w:val="auto"/>
          <w:sz w:val="22"/>
          <w:szCs w:val="22"/>
          <w:lang w:eastAsia="fr-FR" w:bidi="ar-SA"/>
        </w:rPr>
        <w:t>3° Les modalités selon lesquelles est assurée la représentation des stagiaires pour les actions de formation d'une durée totale supérieure à cinq cents heures.</w:t>
      </w:r>
      <w:r w:rsidR="000672CD" w:rsidRPr="00AE5EC1">
        <w:rPr>
          <w:rFonts w:asciiTheme="minorHAnsi" w:eastAsia="Times New Roman" w:hAnsiTheme="minorHAnsi" w:cstheme="minorHAnsi"/>
          <w:iCs/>
          <w:color w:val="auto"/>
          <w:sz w:val="22"/>
          <w:szCs w:val="22"/>
          <w:lang w:eastAsia="fr-FR" w:bidi="ar-SA"/>
        </w:rPr>
        <w:t xml:space="preserve"> </w:t>
      </w:r>
    </w:p>
    <w:p w14:paraId="6701FFBA" w14:textId="77777777" w:rsidR="0090274F" w:rsidRDefault="0090274F" w:rsidP="00827DC6">
      <w:pPr>
        <w:jc w:val="both"/>
        <w:rPr>
          <w:rFonts w:asciiTheme="minorHAnsi" w:hAnsiTheme="minorHAnsi" w:cstheme="minorHAnsi"/>
          <w:b/>
          <w:bCs/>
        </w:rPr>
      </w:pPr>
    </w:p>
    <w:p w14:paraId="6FA0770B" w14:textId="2BA15336" w:rsidR="00793C79" w:rsidRPr="0090274F" w:rsidRDefault="0052591A" w:rsidP="00827DC6">
      <w:pPr>
        <w:jc w:val="both"/>
        <w:rPr>
          <w:rFonts w:asciiTheme="minorHAnsi" w:hAnsiTheme="minorHAnsi" w:cstheme="minorHAnsi"/>
          <w:color w:val="4F81BD" w:themeColor="accent1"/>
        </w:rPr>
      </w:pPr>
      <w:r w:rsidRPr="0090274F">
        <w:rPr>
          <w:rFonts w:asciiTheme="minorHAnsi" w:hAnsiTheme="minorHAnsi" w:cstheme="minorHAnsi"/>
          <w:b/>
          <w:bCs/>
          <w:color w:val="4F81BD" w:themeColor="accent1"/>
        </w:rPr>
        <w:t>HYGI</w:t>
      </w:r>
      <w:r w:rsidR="00B531DD" w:rsidRPr="0090274F">
        <w:rPr>
          <w:rFonts w:asciiTheme="minorHAnsi" w:hAnsiTheme="minorHAnsi" w:cstheme="minorHAnsi"/>
          <w:b/>
          <w:bCs/>
          <w:color w:val="4F81BD" w:themeColor="accent1"/>
        </w:rPr>
        <w:t>È</w:t>
      </w:r>
      <w:r w:rsidRPr="0090274F">
        <w:rPr>
          <w:rFonts w:asciiTheme="minorHAnsi" w:hAnsiTheme="minorHAnsi" w:cstheme="minorHAnsi"/>
          <w:b/>
          <w:bCs/>
          <w:color w:val="4F81BD" w:themeColor="accent1"/>
        </w:rPr>
        <w:t>NE ET S</w:t>
      </w:r>
      <w:r w:rsidR="00B531DD" w:rsidRPr="0090274F">
        <w:rPr>
          <w:rFonts w:asciiTheme="minorHAnsi" w:hAnsiTheme="minorHAnsi" w:cstheme="minorHAnsi"/>
          <w:b/>
          <w:bCs/>
          <w:color w:val="4F81BD" w:themeColor="accent1"/>
        </w:rPr>
        <w:t>ÉCURITÉ</w:t>
      </w:r>
      <w:r w:rsidRPr="0090274F">
        <w:rPr>
          <w:rFonts w:asciiTheme="minorHAnsi" w:hAnsiTheme="minorHAnsi" w:cstheme="minorHAnsi"/>
          <w:b/>
          <w:bCs/>
          <w:color w:val="4F81BD" w:themeColor="accent1"/>
        </w:rPr>
        <w:t xml:space="preserve"> </w:t>
      </w:r>
    </w:p>
    <w:p w14:paraId="6FA0770D" w14:textId="77777777" w:rsidR="00793C79" w:rsidRPr="006378D9" w:rsidRDefault="0052591A" w:rsidP="00827DC6">
      <w:pPr>
        <w:jc w:val="both"/>
        <w:rPr>
          <w:rFonts w:asciiTheme="minorHAnsi" w:hAnsiTheme="minorHAnsi" w:cstheme="minorHAnsi"/>
        </w:rPr>
      </w:pPr>
      <w:r w:rsidRPr="006378D9">
        <w:rPr>
          <w:rFonts w:asciiTheme="minorHAnsi" w:hAnsiTheme="minorHAnsi" w:cstheme="minorHAnsi"/>
          <w:b/>
          <w:bCs/>
        </w:rPr>
        <w:t xml:space="preserve">Article 2 : </w:t>
      </w:r>
    </w:p>
    <w:p w14:paraId="6FA0770E" w14:textId="77777777" w:rsidR="00793C79" w:rsidRPr="001479B5" w:rsidRDefault="0052591A" w:rsidP="00827DC6">
      <w:pPr>
        <w:jc w:val="both"/>
        <w:rPr>
          <w:rFonts w:asciiTheme="minorHAnsi" w:hAnsiTheme="minorHAnsi" w:cstheme="minorHAnsi"/>
          <w:sz w:val="22"/>
          <w:szCs w:val="22"/>
        </w:rPr>
      </w:pPr>
      <w:r w:rsidRPr="001479B5">
        <w:rPr>
          <w:rFonts w:asciiTheme="minorHAnsi" w:hAnsiTheme="minorHAnsi" w:cstheme="minorHAnsi"/>
          <w:sz w:val="22"/>
          <w:szCs w:val="22"/>
        </w:rPr>
        <w:t xml:space="preserve">La prévention des risques d’accidents et de maladies est impérative et exige de chacun le respect total de toutes les prescriptions applicables en matière d’hygiène et de sécurité. À cet effet, les consignes générales et particulières de sécurité en vigueur dans l’organisme, lorsqu’elles existent, doivent être strictement respectées sous peine de sanctions disciplinaires. </w:t>
      </w:r>
    </w:p>
    <w:p w14:paraId="6FA0770F" w14:textId="77777777" w:rsidR="00793C79" w:rsidRPr="006378D9" w:rsidRDefault="00793C79" w:rsidP="00827DC6">
      <w:pPr>
        <w:jc w:val="both"/>
        <w:rPr>
          <w:rFonts w:asciiTheme="minorHAnsi" w:hAnsiTheme="minorHAnsi" w:cstheme="minorHAnsi"/>
        </w:rPr>
      </w:pPr>
    </w:p>
    <w:p w14:paraId="6FA07711" w14:textId="305F5961" w:rsidR="00793C79" w:rsidRPr="0005084D" w:rsidRDefault="0052591A" w:rsidP="00827DC6">
      <w:pPr>
        <w:jc w:val="both"/>
        <w:rPr>
          <w:rFonts w:asciiTheme="minorHAnsi" w:hAnsiTheme="minorHAnsi" w:cstheme="minorHAnsi"/>
          <w:color w:val="4F81BD" w:themeColor="accent1"/>
        </w:rPr>
      </w:pPr>
      <w:r w:rsidRPr="0090274F">
        <w:rPr>
          <w:rFonts w:asciiTheme="minorHAnsi" w:hAnsiTheme="minorHAnsi" w:cstheme="minorHAnsi"/>
          <w:b/>
          <w:bCs/>
          <w:color w:val="4F81BD" w:themeColor="accent1"/>
        </w:rPr>
        <w:t>DISCIPLINE G</w:t>
      </w:r>
      <w:r w:rsidR="00B531DD" w:rsidRPr="0090274F">
        <w:rPr>
          <w:rFonts w:asciiTheme="minorHAnsi" w:hAnsiTheme="minorHAnsi" w:cstheme="minorHAnsi"/>
          <w:b/>
          <w:bCs/>
          <w:color w:val="4F81BD" w:themeColor="accent1"/>
        </w:rPr>
        <w:t>ÉNÉ</w:t>
      </w:r>
      <w:r w:rsidRPr="0090274F">
        <w:rPr>
          <w:rFonts w:asciiTheme="minorHAnsi" w:hAnsiTheme="minorHAnsi" w:cstheme="minorHAnsi"/>
          <w:b/>
          <w:bCs/>
          <w:color w:val="4F81BD" w:themeColor="accent1"/>
        </w:rPr>
        <w:t xml:space="preserve">RALE </w:t>
      </w:r>
    </w:p>
    <w:p w14:paraId="6FA07712" w14:textId="57B7F1C8" w:rsidR="00793C79" w:rsidRDefault="0052591A" w:rsidP="00827DC6">
      <w:pPr>
        <w:jc w:val="both"/>
        <w:rPr>
          <w:rFonts w:asciiTheme="minorHAnsi" w:hAnsiTheme="minorHAnsi" w:cstheme="minorHAnsi"/>
          <w:b/>
          <w:bCs/>
        </w:rPr>
      </w:pPr>
      <w:r w:rsidRPr="006378D9">
        <w:rPr>
          <w:rFonts w:asciiTheme="minorHAnsi" w:hAnsiTheme="minorHAnsi" w:cstheme="minorHAnsi"/>
          <w:b/>
          <w:bCs/>
        </w:rPr>
        <w:t xml:space="preserve">Article 3 : </w:t>
      </w:r>
    </w:p>
    <w:p w14:paraId="46C3687D" w14:textId="7AE465DB" w:rsidR="00BB7202" w:rsidRPr="00162E85" w:rsidRDefault="00BB7202" w:rsidP="00827DC6">
      <w:pPr>
        <w:jc w:val="both"/>
        <w:rPr>
          <w:rFonts w:asciiTheme="minorHAnsi" w:hAnsiTheme="minorHAnsi" w:cstheme="minorHAnsi"/>
          <w:b/>
          <w:bCs/>
          <w:sz w:val="22"/>
          <w:szCs w:val="22"/>
        </w:rPr>
      </w:pPr>
      <w:r w:rsidRPr="00162E85">
        <w:rPr>
          <w:rFonts w:asciiTheme="minorHAnsi" w:hAnsiTheme="minorHAnsi" w:cstheme="minorHAnsi"/>
          <w:b/>
          <w:bCs/>
          <w:sz w:val="22"/>
          <w:szCs w:val="22"/>
        </w:rPr>
        <w:t xml:space="preserve">Les stagiaires doivent renvoyer leurs travaux personnels dans les temps, doivent rappeler </w:t>
      </w:r>
      <w:r w:rsidR="00530788" w:rsidRPr="00162E85">
        <w:rPr>
          <w:rFonts w:asciiTheme="minorHAnsi" w:hAnsiTheme="minorHAnsi" w:cstheme="minorHAnsi"/>
          <w:b/>
          <w:bCs/>
          <w:sz w:val="22"/>
          <w:szCs w:val="22"/>
        </w:rPr>
        <w:t xml:space="preserve">sous 24 heures quand </w:t>
      </w:r>
      <w:proofErr w:type="spellStart"/>
      <w:r w:rsidR="00530788" w:rsidRPr="00162E85">
        <w:rPr>
          <w:rFonts w:asciiTheme="minorHAnsi" w:hAnsiTheme="minorHAnsi" w:cstheme="minorHAnsi"/>
          <w:b/>
          <w:bCs/>
          <w:sz w:val="22"/>
          <w:szCs w:val="22"/>
        </w:rPr>
        <w:t>Dianeis</w:t>
      </w:r>
      <w:proofErr w:type="spellEnd"/>
      <w:r w:rsidR="00530788" w:rsidRPr="00162E85">
        <w:rPr>
          <w:rFonts w:asciiTheme="minorHAnsi" w:hAnsiTheme="minorHAnsi" w:cstheme="minorHAnsi"/>
          <w:b/>
          <w:bCs/>
          <w:sz w:val="22"/>
          <w:szCs w:val="22"/>
        </w:rPr>
        <w:t xml:space="preserve"> leur envoie un message, doivent activer leur caméra </w:t>
      </w:r>
      <w:r w:rsidR="00472164" w:rsidRPr="00162E85">
        <w:rPr>
          <w:rFonts w:asciiTheme="minorHAnsi" w:hAnsiTheme="minorHAnsi" w:cstheme="minorHAnsi"/>
          <w:b/>
          <w:bCs/>
          <w:sz w:val="22"/>
          <w:szCs w:val="22"/>
        </w:rPr>
        <w:t xml:space="preserve">et leur micro </w:t>
      </w:r>
      <w:r w:rsidR="00530788" w:rsidRPr="00162E85">
        <w:rPr>
          <w:rFonts w:asciiTheme="minorHAnsi" w:hAnsiTheme="minorHAnsi" w:cstheme="minorHAnsi"/>
          <w:b/>
          <w:bCs/>
          <w:sz w:val="22"/>
          <w:szCs w:val="22"/>
        </w:rPr>
        <w:t>lors des formations en distanciel</w:t>
      </w:r>
      <w:r w:rsidR="006574B8" w:rsidRPr="00162E85">
        <w:rPr>
          <w:rFonts w:asciiTheme="minorHAnsi" w:hAnsiTheme="minorHAnsi" w:cstheme="minorHAnsi"/>
          <w:b/>
          <w:bCs/>
          <w:sz w:val="22"/>
          <w:szCs w:val="22"/>
        </w:rPr>
        <w:t xml:space="preserve">, ne doivent pas utiliser leur portable pendant la formation. </w:t>
      </w:r>
    </w:p>
    <w:p w14:paraId="6FA07714" w14:textId="77777777" w:rsidR="00793C79" w:rsidRPr="0090274F" w:rsidRDefault="0052591A" w:rsidP="00827DC6">
      <w:pPr>
        <w:jc w:val="both"/>
        <w:rPr>
          <w:rFonts w:asciiTheme="minorHAnsi" w:hAnsiTheme="minorHAnsi" w:cstheme="minorHAnsi"/>
          <w:color w:val="auto"/>
          <w:sz w:val="22"/>
          <w:szCs w:val="22"/>
        </w:rPr>
      </w:pPr>
      <w:r w:rsidRPr="0090274F">
        <w:rPr>
          <w:rFonts w:asciiTheme="minorHAnsi" w:hAnsiTheme="minorHAnsi" w:cstheme="minorHAnsi"/>
          <w:color w:val="auto"/>
          <w:sz w:val="22"/>
          <w:szCs w:val="22"/>
        </w:rPr>
        <w:t xml:space="preserve">Il est formellement interdit aux stagiaires : </w:t>
      </w:r>
    </w:p>
    <w:p w14:paraId="6FA07715" w14:textId="77777777" w:rsidR="00793C79" w:rsidRPr="001479B5" w:rsidRDefault="004B3E38" w:rsidP="00827DC6">
      <w:pPr>
        <w:jc w:val="both"/>
        <w:rPr>
          <w:rFonts w:asciiTheme="minorHAnsi" w:hAnsiTheme="minorHAnsi" w:cstheme="minorHAnsi"/>
          <w:sz w:val="22"/>
          <w:szCs w:val="22"/>
        </w:rPr>
      </w:pPr>
      <w:r w:rsidRPr="001479B5">
        <w:rPr>
          <w:rFonts w:asciiTheme="minorHAnsi" w:hAnsiTheme="minorHAnsi" w:cstheme="minorHAnsi"/>
          <w:sz w:val="22"/>
          <w:szCs w:val="22"/>
        </w:rPr>
        <w:t>-</w:t>
      </w:r>
      <w:r w:rsidR="0052591A" w:rsidRPr="001479B5">
        <w:rPr>
          <w:rFonts w:asciiTheme="minorHAnsi" w:hAnsiTheme="minorHAnsi" w:cstheme="minorHAnsi"/>
          <w:sz w:val="22"/>
          <w:szCs w:val="22"/>
        </w:rPr>
        <w:t xml:space="preserve"> d’entrer dans l’établissement en état d’ivresse, </w:t>
      </w:r>
    </w:p>
    <w:p w14:paraId="6FA07716" w14:textId="77777777" w:rsidR="00793C79" w:rsidRPr="001479B5" w:rsidRDefault="004B3E38" w:rsidP="00827DC6">
      <w:pPr>
        <w:jc w:val="both"/>
        <w:rPr>
          <w:rFonts w:asciiTheme="minorHAnsi" w:hAnsiTheme="minorHAnsi" w:cstheme="minorHAnsi"/>
          <w:sz w:val="22"/>
          <w:szCs w:val="22"/>
        </w:rPr>
      </w:pPr>
      <w:r w:rsidRPr="001479B5">
        <w:rPr>
          <w:rFonts w:asciiTheme="minorHAnsi" w:hAnsiTheme="minorHAnsi" w:cstheme="minorHAnsi"/>
          <w:sz w:val="22"/>
          <w:szCs w:val="22"/>
        </w:rPr>
        <w:t>-</w:t>
      </w:r>
      <w:r w:rsidR="0052591A" w:rsidRPr="001479B5">
        <w:rPr>
          <w:rFonts w:asciiTheme="minorHAnsi" w:hAnsiTheme="minorHAnsi" w:cstheme="minorHAnsi"/>
          <w:sz w:val="22"/>
          <w:szCs w:val="22"/>
        </w:rPr>
        <w:t xml:space="preserve"> d’introduire des boissons alcoolisées dans les locaux, </w:t>
      </w:r>
    </w:p>
    <w:p w14:paraId="6FA07717" w14:textId="77777777" w:rsidR="00793C79" w:rsidRPr="001479B5" w:rsidRDefault="004B3E38" w:rsidP="00827DC6">
      <w:pPr>
        <w:jc w:val="both"/>
        <w:rPr>
          <w:rFonts w:asciiTheme="minorHAnsi" w:hAnsiTheme="minorHAnsi" w:cstheme="minorHAnsi"/>
          <w:sz w:val="22"/>
          <w:szCs w:val="22"/>
        </w:rPr>
      </w:pPr>
      <w:r w:rsidRPr="001479B5">
        <w:rPr>
          <w:rFonts w:asciiTheme="minorHAnsi" w:hAnsiTheme="minorHAnsi" w:cstheme="minorHAnsi"/>
          <w:sz w:val="22"/>
          <w:szCs w:val="22"/>
        </w:rPr>
        <w:t>-</w:t>
      </w:r>
      <w:r w:rsidR="0052591A" w:rsidRPr="001479B5">
        <w:rPr>
          <w:rFonts w:asciiTheme="minorHAnsi" w:hAnsiTheme="minorHAnsi" w:cstheme="minorHAnsi"/>
          <w:sz w:val="22"/>
          <w:szCs w:val="22"/>
        </w:rPr>
        <w:t xml:space="preserve"> de quitter le stage sans motif, </w:t>
      </w:r>
    </w:p>
    <w:p w14:paraId="6FA07718" w14:textId="77777777" w:rsidR="00793C79" w:rsidRPr="001479B5" w:rsidRDefault="004B3E38" w:rsidP="00827DC6">
      <w:pPr>
        <w:jc w:val="both"/>
        <w:rPr>
          <w:rFonts w:asciiTheme="minorHAnsi" w:hAnsiTheme="minorHAnsi" w:cstheme="minorHAnsi"/>
          <w:sz w:val="22"/>
          <w:szCs w:val="22"/>
        </w:rPr>
      </w:pPr>
      <w:r w:rsidRPr="001479B5">
        <w:rPr>
          <w:rFonts w:asciiTheme="minorHAnsi" w:hAnsiTheme="minorHAnsi" w:cstheme="minorHAnsi"/>
          <w:sz w:val="22"/>
          <w:szCs w:val="22"/>
        </w:rPr>
        <w:t>-</w:t>
      </w:r>
      <w:r w:rsidR="0052591A" w:rsidRPr="001479B5">
        <w:rPr>
          <w:rFonts w:asciiTheme="minorHAnsi" w:hAnsiTheme="minorHAnsi" w:cstheme="minorHAnsi"/>
          <w:sz w:val="22"/>
          <w:szCs w:val="22"/>
        </w:rPr>
        <w:t xml:space="preserve"> d’emporter aucun objet sans autorisation écrite, </w:t>
      </w:r>
    </w:p>
    <w:p w14:paraId="6FA07719" w14:textId="748DB710" w:rsidR="00793C79" w:rsidRDefault="004B3E38" w:rsidP="00827DC6">
      <w:pPr>
        <w:jc w:val="both"/>
        <w:rPr>
          <w:rFonts w:asciiTheme="minorHAnsi" w:hAnsiTheme="minorHAnsi" w:cstheme="minorHAnsi"/>
          <w:sz w:val="22"/>
          <w:szCs w:val="22"/>
        </w:rPr>
      </w:pPr>
      <w:r w:rsidRPr="001479B5">
        <w:rPr>
          <w:rFonts w:asciiTheme="minorHAnsi" w:hAnsiTheme="minorHAnsi" w:cstheme="minorHAnsi"/>
          <w:sz w:val="22"/>
          <w:szCs w:val="22"/>
        </w:rPr>
        <w:t>-</w:t>
      </w:r>
      <w:r w:rsidR="0052591A" w:rsidRPr="001479B5">
        <w:rPr>
          <w:rFonts w:asciiTheme="minorHAnsi" w:hAnsiTheme="minorHAnsi" w:cstheme="minorHAnsi"/>
          <w:sz w:val="22"/>
          <w:szCs w:val="22"/>
        </w:rPr>
        <w:t xml:space="preserve"> </w:t>
      </w:r>
      <w:r w:rsidR="00E84633">
        <w:rPr>
          <w:rFonts w:asciiTheme="minorHAnsi" w:hAnsiTheme="minorHAnsi" w:cstheme="minorHAnsi"/>
          <w:sz w:val="22"/>
          <w:szCs w:val="22"/>
        </w:rPr>
        <w:t>de manquer de respect au formateur et à l’équipe pédagogique</w:t>
      </w:r>
      <w:r w:rsidR="009D491C">
        <w:rPr>
          <w:rFonts w:asciiTheme="minorHAnsi" w:hAnsiTheme="minorHAnsi" w:cstheme="minorHAnsi"/>
          <w:sz w:val="22"/>
          <w:szCs w:val="22"/>
        </w:rPr>
        <w:t xml:space="preserve"> et administrative</w:t>
      </w:r>
      <w:r w:rsidR="0064214E">
        <w:rPr>
          <w:rFonts w:asciiTheme="minorHAnsi" w:hAnsiTheme="minorHAnsi" w:cstheme="minorHAnsi"/>
          <w:sz w:val="22"/>
          <w:szCs w:val="22"/>
        </w:rPr>
        <w:t>,</w:t>
      </w:r>
    </w:p>
    <w:p w14:paraId="45A882FA" w14:textId="33CF6E7C" w:rsidR="009D491C" w:rsidRPr="001479B5" w:rsidRDefault="009D491C" w:rsidP="00827DC6">
      <w:pPr>
        <w:jc w:val="both"/>
        <w:rPr>
          <w:rFonts w:asciiTheme="minorHAnsi" w:hAnsiTheme="minorHAnsi" w:cstheme="minorHAnsi"/>
          <w:sz w:val="22"/>
          <w:szCs w:val="22"/>
        </w:rPr>
      </w:pPr>
      <w:r>
        <w:rPr>
          <w:rFonts w:asciiTheme="minorHAnsi" w:hAnsiTheme="minorHAnsi" w:cstheme="minorHAnsi"/>
          <w:sz w:val="22"/>
          <w:szCs w:val="22"/>
        </w:rPr>
        <w:t>- d’enregistrer la formation sous la forme d’une vidéo ou autres outils d’enregistrement sans le consentement de notre orga</w:t>
      </w:r>
      <w:r w:rsidR="00882FAC">
        <w:rPr>
          <w:rFonts w:asciiTheme="minorHAnsi" w:hAnsiTheme="minorHAnsi" w:cstheme="minorHAnsi"/>
          <w:sz w:val="22"/>
          <w:szCs w:val="22"/>
        </w:rPr>
        <w:t>nisme de formation.</w:t>
      </w:r>
    </w:p>
    <w:p w14:paraId="6FA0771A" w14:textId="77777777" w:rsidR="00793C79" w:rsidRPr="001479B5" w:rsidRDefault="00793C79" w:rsidP="00827DC6">
      <w:pPr>
        <w:jc w:val="both"/>
        <w:rPr>
          <w:rFonts w:asciiTheme="minorHAnsi" w:hAnsiTheme="minorHAnsi" w:cstheme="minorHAnsi"/>
          <w:sz w:val="22"/>
          <w:szCs w:val="22"/>
        </w:rPr>
      </w:pPr>
    </w:p>
    <w:p w14:paraId="6FA0771B" w14:textId="77777777" w:rsidR="00793C79" w:rsidRPr="006378D9" w:rsidRDefault="0052591A" w:rsidP="00827DC6">
      <w:pPr>
        <w:jc w:val="both"/>
        <w:rPr>
          <w:rFonts w:asciiTheme="minorHAnsi" w:hAnsiTheme="minorHAnsi" w:cstheme="minorHAnsi"/>
        </w:rPr>
      </w:pPr>
      <w:r w:rsidRPr="0090274F">
        <w:rPr>
          <w:rFonts w:asciiTheme="minorHAnsi" w:hAnsiTheme="minorHAnsi" w:cstheme="minorHAnsi"/>
          <w:b/>
          <w:bCs/>
          <w:color w:val="4F81BD" w:themeColor="accent1"/>
        </w:rPr>
        <w:t xml:space="preserve">SANCTIONS </w:t>
      </w:r>
    </w:p>
    <w:p w14:paraId="6FA0771D" w14:textId="77777777" w:rsidR="00793C79" w:rsidRPr="006378D9" w:rsidRDefault="0052591A" w:rsidP="00827DC6">
      <w:pPr>
        <w:jc w:val="both"/>
        <w:rPr>
          <w:rFonts w:asciiTheme="minorHAnsi" w:hAnsiTheme="minorHAnsi" w:cstheme="minorHAnsi"/>
        </w:rPr>
      </w:pPr>
      <w:r w:rsidRPr="006378D9">
        <w:rPr>
          <w:rFonts w:asciiTheme="minorHAnsi" w:hAnsiTheme="minorHAnsi" w:cstheme="minorHAnsi"/>
          <w:b/>
          <w:bCs/>
        </w:rPr>
        <w:t xml:space="preserve">Article 4 : </w:t>
      </w:r>
    </w:p>
    <w:p w14:paraId="6FA0771E" w14:textId="77777777" w:rsidR="00793C79" w:rsidRPr="001479B5" w:rsidRDefault="0052591A" w:rsidP="00827DC6">
      <w:pPr>
        <w:jc w:val="both"/>
        <w:rPr>
          <w:rFonts w:asciiTheme="minorHAnsi" w:hAnsiTheme="minorHAnsi" w:cstheme="minorHAnsi"/>
          <w:sz w:val="22"/>
          <w:szCs w:val="22"/>
        </w:rPr>
      </w:pPr>
      <w:r w:rsidRPr="001479B5">
        <w:rPr>
          <w:rFonts w:asciiTheme="minorHAnsi" w:hAnsiTheme="minorHAnsi" w:cstheme="minorHAnsi"/>
          <w:sz w:val="22"/>
          <w:szCs w:val="22"/>
        </w:rPr>
        <w:t xml:space="preserve">Tout agissement considéré comme fautif par le directeur de l’organisme de formation ou son représentant pourra, en fonction de sa nature et de sa gravité, faire l’objet de l’une ou l’autre des sanctions ci-après par ordre d’importance : </w:t>
      </w:r>
    </w:p>
    <w:p w14:paraId="6FA0771F" w14:textId="77777777" w:rsidR="00793C79" w:rsidRPr="001479B5" w:rsidRDefault="004B3E38" w:rsidP="00827DC6">
      <w:pPr>
        <w:jc w:val="both"/>
        <w:rPr>
          <w:rFonts w:asciiTheme="minorHAnsi" w:hAnsiTheme="minorHAnsi" w:cstheme="minorHAnsi"/>
          <w:sz w:val="22"/>
          <w:szCs w:val="22"/>
        </w:rPr>
      </w:pPr>
      <w:r w:rsidRPr="001479B5">
        <w:rPr>
          <w:rFonts w:asciiTheme="minorHAnsi" w:hAnsiTheme="minorHAnsi" w:cstheme="minorHAnsi"/>
          <w:sz w:val="22"/>
          <w:szCs w:val="22"/>
        </w:rPr>
        <w:t>-</w:t>
      </w:r>
      <w:r w:rsidR="0052591A" w:rsidRPr="001479B5">
        <w:rPr>
          <w:rFonts w:asciiTheme="minorHAnsi" w:hAnsiTheme="minorHAnsi" w:cstheme="minorHAnsi"/>
          <w:sz w:val="22"/>
          <w:szCs w:val="22"/>
        </w:rPr>
        <w:t xml:space="preserve"> avertissement écrit par le Directeur de l’organisme de formation ou par son représentant ; </w:t>
      </w:r>
    </w:p>
    <w:p w14:paraId="6FA07720" w14:textId="77777777" w:rsidR="00793C79" w:rsidRPr="001479B5" w:rsidRDefault="004B3E38" w:rsidP="00827DC6">
      <w:pPr>
        <w:jc w:val="both"/>
        <w:rPr>
          <w:rFonts w:asciiTheme="minorHAnsi" w:hAnsiTheme="minorHAnsi" w:cstheme="minorHAnsi"/>
          <w:sz w:val="22"/>
          <w:szCs w:val="22"/>
        </w:rPr>
      </w:pPr>
      <w:r w:rsidRPr="001479B5">
        <w:rPr>
          <w:rFonts w:asciiTheme="minorHAnsi" w:hAnsiTheme="minorHAnsi" w:cstheme="minorHAnsi"/>
          <w:sz w:val="22"/>
          <w:szCs w:val="22"/>
        </w:rPr>
        <w:t>-</w:t>
      </w:r>
      <w:r w:rsidR="0052591A" w:rsidRPr="001479B5">
        <w:rPr>
          <w:rFonts w:asciiTheme="minorHAnsi" w:hAnsiTheme="minorHAnsi" w:cstheme="minorHAnsi"/>
          <w:sz w:val="22"/>
          <w:szCs w:val="22"/>
        </w:rPr>
        <w:t xml:space="preserve"> blâme, </w:t>
      </w:r>
    </w:p>
    <w:p w14:paraId="6FA07721" w14:textId="77777777" w:rsidR="00793C79" w:rsidRPr="001479B5" w:rsidRDefault="004B3E38" w:rsidP="00827DC6">
      <w:pPr>
        <w:jc w:val="both"/>
        <w:rPr>
          <w:rFonts w:asciiTheme="minorHAnsi" w:hAnsiTheme="minorHAnsi" w:cstheme="minorHAnsi"/>
          <w:sz w:val="22"/>
          <w:szCs w:val="22"/>
        </w:rPr>
      </w:pPr>
      <w:r w:rsidRPr="001479B5">
        <w:rPr>
          <w:rFonts w:asciiTheme="minorHAnsi" w:hAnsiTheme="minorHAnsi" w:cstheme="minorHAnsi"/>
          <w:sz w:val="22"/>
          <w:szCs w:val="22"/>
        </w:rPr>
        <w:t>-</w:t>
      </w:r>
      <w:r w:rsidR="0052591A" w:rsidRPr="001479B5">
        <w:rPr>
          <w:rFonts w:asciiTheme="minorHAnsi" w:hAnsiTheme="minorHAnsi" w:cstheme="minorHAnsi"/>
          <w:sz w:val="22"/>
          <w:szCs w:val="22"/>
        </w:rPr>
        <w:t xml:space="preserve"> exclusion définitive de la formation. </w:t>
      </w:r>
    </w:p>
    <w:p w14:paraId="6FA07722" w14:textId="77777777" w:rsidR="00793C79" w:rsidRPr="006378D9" w:rsidRDefault="00793C79" w:rsidP="00827DC6">
      <w:pPr>
        <w:jc w:val="both"/>
        <w:rPr>
          <w:rFonts w:asciiTheme="minorHAnsi" w:hAnsiTheme="minorHAnsi" w:cstheme="minorHAnsi"/>
        </w:rPr>
      </w:pPr>
    </w:p>
    <w:p w14:paraId="6FA07723" w14:textId="77777777" w:rsidR="00793C79" w:rsidRPr="006378D9" w:rsidRDefault="0052591A" w:rsidP="00827DC6">
      <w:pPr>
        <w:jc w:val="both"/>
        <w:rPr>
          <w:rFonts w:asciiTheme="minorHAnsi" w:hAnsiTheme="minorHAnsi" w:cstheme="minorHAnsi"/>
        </w:rPr>
      </w:pPr>
      <w:r w:rsidRPr="0090274F">
        <w:rPr>
          <w:rFonts w:asciiTheme="minorHAnsi" w:hAnsiTheme="minorHAnsi" w:cstheme="minorHAnsi"/>
          <w:b/>
          <w:bCs/>
          <w:color w:val="4F81BD" w:themeColor="accent1"/>
        </w:rPr>
        <w:t xml:space="preserve">GARANTIES DISCIPLINAIRES </w:t>
      </w:r>
    </w:p>
    <w:p w14:paraId="6FA07724" w14:textId="77777777" w:rsidR="00793C79" w:rsidRPr="006378D9" w:rsidRDefault="0052591A" w:rsidP="00827DC6">
      <w:pPr>
        <w:jc w:val="both"/>
        <w:rPr>
          <w:rFonts w:asciiTheme="minorHAnsi" w:hAnsiTheme="minorHAnsi" w:cstheme="minorHAnsi"/>
        </w:rPr>
      </w:pPr>
      <w:r w:rsidRPr="006378D9">
        <w:rPr>
          <w:rFonts w:asciiTheme="minorHAnsi" w:hAnsiTheme="minorHAnsi" w:cstheme="minorHAnsi"/>
          <w:b/>
          <w:bCs/>
        </w:rPr>
        <w:t xml:space="preserve">Article 5 : </w:t>
      </w:r>
    </w:p>
    <w:p w14:paraId="6FA07725" w14:textId="77777777" w:rsidR="00793C79" w:rsidRPr="001479B5" w:rsidRDefault="0052591A" w:rsidP="00827DC6">
      <w:pPr>
        <w:jc w:val="both"/>
        <w:rPr>
          <w:rFonts w:asciiTheme="minorHAnsi" w:hAnsiTheme="minorHAnsi" w:cstheme="minorHAnsi"/>
          <w:sz w:val="22"/>
          <w:szCs w:val="22"/>
        </w:rPr>
      </w:pPr>
      <w:r w:rsidRPr="001479B5">
        <w:rPr>
          <w:rFonts w:asciiTheme="minorHAnsi" w:hAnsiTheme="minorHAnsi" w:cstheme="minorHAnsi"/>
          <w:sz w:val="22"/>
          <w:szCs w:val="22"/>
        </w:rPr>
        <w:t xml:space="preserve">Aucune sanction ne peut être infligée au stagiaire sans que celui-ci ne soit informé dans le même temps et par écrit des griefs retenus contre lui. </w:t>
      </w:r>
    </w:p>
    <w:p w14:paraId="6FA07726" w14:textId="77777777" w:rsidR="00793C79" w:rsidRPr="006378D9" w:rsidRDefault="00793C79" w:rsidP="00827DC6">
      <w:pPr>
        <w:jc w:val="both"/>
        <w:rPr>
          <w:rFonts w:asciiTheme="minorHAnsi" w:hAnsiTheme="minorHAnsi" w:cstheme="minorHAnsi"/>
        </w:rPr>
      </w:pPr>
    </w:p>
    <w:p w14:paraId="6FA07727" w14:textId="77777777" w:rsidR="00793C79" w:rsidRPr="006378D9" w:rsidRDefault="0052591A" w:rsidP="00827DC6">
      <w:pPr>
        <w:jc w:val="both"/>
        <w:rPr>
          <w:rFonts w:asciiTheme="minorHAnsi" w:hAnsiTheme="minorHAnsi" w:cstheme="minorHAnsi"/>
        </w:rPr>
      </w:pPr>
      <w:r w:rsidRPr="006378D9">
        <w:rPr>
          <w:rFonts w:asciiTheme="minorHAnsi" w:hAnsiTheme="minorHAnsi" w:cstheme="minorHAnsi"/>
          <w:b/>
          <w:bCs/>
        </w:rPr>
        <w:t xml:space="preserve">Article 6 : </w:t>
      </w:r>
    </w:p>
    <w:p w14:paraId="6FA07728" w14:textId="654A90C4" w:rsidR="00793C79" w:rsidRPr="001479B5" w:rsidRDefault="0052591A" w:rsidP="00827DC6">
      <w:pPr>
        <w:jc w:val="both"/>
        <w:rPr>
          <w:rFonts w:asciiTheme="minorHAnsi" w:hAnsiTheme="minorHAnsi" w:cstheme="minorHAnsi"/>
          <w:sz w:val="22"/>
          <w:szCs w:val="22"/>
        </w:rPr>
      </w:pPr>
      <w:r w:rsidRPr="001479B5">
        <w:rPr>
          <w:rFonts w:asciiTheme="minorHAnsi" w:hAnsiTheme="minorHAnsi" w:cstheme="minorHAnsi"/>
          <w:sz w:val="22"/>
          <w:szCs w:val="22"/>
        </w:rPr>
        <w:t xml:space="preserve">Lorsque le directeur de l’organisme de formation ou son représentant envisage de prendre une sanction, il convoque le stagiaire par lettre recommandée avec accusé de réception ou remise à l’intéressé contre décharge en lui indiquant l’objet de la convocation, la date, l’heure et le lieu de l’entretien, sauf si la sanction envisagée est un avertissement ou une sanction de même </w:t>
      </w:r>
      <w:proofErr w:type="gramStart"/>
      <w:r w:rsidRPr="001479B5">
        <w:rPr>
          <w:rFonts w:asciiTheme="minorHAnsi" w:hAnsiTheme="minorHAnsi" w:cstheme="minorHAnsi"/>
          <w:sz w:val="22"/>
          <w:szCs w:val="22"/>
        </w:rPr>
        <w:t>nature</w:t>
      </w:r>
      <w:proofErr w:type="gramEnd"/>
      <w:r w:rsidRPr="001479B5">
        <w:rPr>
          <w:rFonts w:asciiTheme="minorHAnsi" w:hAnsiTheme="minorHAnsi" w:cstheme="minorHAnsi"/>
          <w:sz w:val="22"/>
          <w:szCs w:val="22"/>
        </w:rPr>
        <w:t xml:space="preserve"> qui n’a pas d’incidence immédiate sur </w:t>
      </w:r>
      <w:r w:rsidRPr="001479B5">
        <w:rPr>
          <w:rFonts w:asciiTheme="minorHAnsi" w:hAnsiTheme="minorHAnsi" w:cstheme="minorHAnsi"/>
          <w:sz w:val="22"/>
          <w:szCs w:val="22"/>
        </w:rPr>
        <w:lastRenderedPageBreak/>
        <w:t xml:space="preserve">la présence du stagiaire pour la suite de la formation. </w:t>
      </w:r>
    </w:p>
    <w:p w14:paraId="6FA07729" w14:textId="77777777" w:rsidR="00793C79" w:rsidRPr="006378D9" w:rsidRDefault="00793C79" w:rsidP="00827DC6">
      <w:pPr>
        <w:jc w:val="both"/>
        <w:rPr>
          <w:rFonts w:asciiTheme="minorHAnsi" w:hAnsiTheme="minorHAnsi" w:cstheme="minorHAnsi"/>
        </w:rPr>
      </w:pPr>
    </w:p>
    <w:p w14:paraId="6FA0772A" w14:textId="77777777" w:rsidR="00793C79" w:rsidRPr="006378D9" w:rsidRDefault="0052591A" w:rsidP="00827DC6">
      <w:pPr>
        <w:jc w:val="both"/>
        <w:rPr>
          <w:rFonts w:asciiTheme="minorHAnsi" w:hAnsiTheme="minorHAnsi" w:cstheme="minorHAnsi"/>
        </w:rPr>
      </w:pPr>
      <w:r w:rsidRPr="006378D9">
        <w:rPr>
          <w:rFonts w:asciiTheme="minorHAnsi" w:hAnsiTheme="minorHAnsi" w:cstheme="minorHAnsi"/>
          <w:b/>
          <w:bCs/>
        </w:rPr>
        <w:t xml:space="preserve">Article 7 : </w:t>
      </w:r>
    </w:p>
    <w:p w14:paraId="6FA0772B" w14:textId="77777777" w:rsidR="00793C79" w:rsidRPr="001479B5" w:rsidRDefault="0052591A" w:rsidP="00827DC6">
      <w:pPr>
        <w:jc w:val="both"/>
        <w:rPr>
          <w:rFonts w:asciiTheme="minorHAnsi" w:hAnsiTheme="minorHAnsi" w:cstheme="minorHAnsi"/>
          <w:sz w:val="22"/>
          <w:szCs w:val="22"/>
        </w:rPr>
      </w:pPr>
      <w:r w:rsidRPr="001479B5">
        <w:rPr>
          <w:rFonts w:asciiTheme="minorHAnsi" w:hAnsiTheme="minorHAnsi" w:cstheme="minorHAnsi"/>
          <w:sz w:val="22"/>
          <w:szCs w:val="22"/>
        </w:rPr>
        <w:t xml:space="preserve">Au cours de l’entretien, le stagiaire peut se faire assister par une personne de son choix, stagiaire ou salarié de l’organisme. La convocation mentionnée à l’article précédent fait état de cette faculté. </w:t>
      </w:r>
    </w:p>
    <w:p w14:paraId="6FA0772C" w14:textId="77777777" w:rsidR="00793C79" w:rsidRPr="001479B5" w:rsidRDefault="0052591A" w:rsidP="00827DC6">
      <w:pPr>
        <w:jc w:val="both"/>
        <w:rPr>
          <w:rFonts w:asciiTheme="minorHAnsi" w:hAnsiTheme="minorHAnsi" w:cstheme="minorHAnsi"/>
          <w:sz w:val="22"/>
          <w:szCs w:val="22"/>
        </w:rPr>
      </w:pPr>
      <w:r w:rsidRPr="001479B5">
        <w:rPr>
          <w:rFonts w:asciiTheme="minorHAnsi" w:hAnsiTheme="minorHAnsi" w:cstheme="minorHAnsi"/>
          <w:sz w:val="22"/>
          <w:szCs w:val="22"/>
        </w:rPr>
        <w:t xml:space="preserve">Lors de l’entretien, le motif de la sanction envisagée est indiqué au stagiaire, dont on recueille les explications. </w:t>
      </w:r>
    </w:p>
    <w:p w14:paraId="6FA0772D" w14:textId="77777777" w:rsidR="00793C79" w:rsidRPr="006378D9" w:rsidRDefault="00793C79" w:rsidP="00827DC6">
      <w:pPr>
        <w:jc w:val="both"/>
        <w:rPr>
          <w:rFonts w:asciiTheme="minorHAnsi" w:hAnsiTheme="minorHAnsi" w:cstheme="minorHAnsi"/>
        </w:rPr>
      </w:pPr>
    </w:p>
    <w:p w14:paraId="6FA0772E" w14:textId="77777777" w:rsidR="00793C79" w:rsidRPr="006378D9" w:rsidRDefault="0052591A" w:rsidP="00827DC6">
      <w:pPr>
        <w:jc w:val="both"/>
        <w:rPr>
          <w:rFonts w:asciiTheme="minorHAnsi" w:hAnsiTheme="minorHAnsi" w:cstheme="minorHAnsi"/>
        </w:rPr>
      </w:pPr>
      <w:r w:rsidRPr="006378D9">
        <w:rPr>
          <w:rFonts w:asciiTheme="minorHAnsi" w:hAnsiTheme="minorHAnsi" w:cstheme="minorHAnsi"/>
          <w:b/>
          <w:bCs/>
        </w:rPr>
        <w:t xml:space="preserve">Article 8 : </w:t>
      </w:r>
    </w:p>
    <w:p w14:paraId="6FA0772F" w14:textId="77777777" w:rsidR="00793C79" w:rsidRPr="001479B5" w:rsidRDefault="0052591A" w:rsidP="00827DC6">
      <w:pPr>
        <w:jc w:val="both"/>
        <w:rPr>
          <w:rFonts w:asciiTheme="minorHAnsi" w:hAnsiTheme="minorHAnsi" w:cstheme="minorHAnsi"/>
          <w:sz w:val="22"/>
          <w:szCs w:val="22"/>
        </w:rPr>
      </w:pPr>
      <w:r w:rsidRPr="001479B5">
        <w:rPr>
          <w:rFonts w:asciiTheme="minorHAnsi" w:hAnsiTheme="minorHAnsi" w:cstheme="minorHAnsi"/>
          <w:sz w:val="22"/>
          <w:szCs w:val="22"/>
        </w:rPr>
        <w:t xml:space="preserve">La sanction ne peut intervenir moins d’un jour franc ni plus de 15 jours après l’entretien où, le cas échéant, après la transmission de l’avis de la Commission de discipline. </w:t>
      </w:r>
    </w:p>
    <w:p w14:paraId="6FA07730" w14:textId="77777777" w:rsidR="00793C79" w:rsidRPr="001479B5" w:rsidRDefault="0052591A" w:rsidP="00827DC6">
      <w:pPr>
        <w:jc w:val="both"/>
        <w:rPr>
          <w:rFonts w:asciiTheme="minorHAnsi" w:hAnsiTheme="minorHAnsi" w:cstheme="minorHAnsi"/>
          <w:sz w:val="22"/>
          <w:szCs w:val="22"/>
        </w:rPr>
      </w:pPr>
      <w:r w:rsidRPr="001479B5">
        <w:rPr>
          <w:rFonts w:asciiTheme="minorHAnsi" w:hAnsiTheme="minorHAnsi" w:cstheme="minorHAnsi"/>
          <w:sz w:val="22"/>
          <w:szCs w:val="22"/>
        </w:rPr>
        <w:t xml:space="preserve">Elle fait l’objet d’une notification écrite et motivée au stagiaire sous forme d’une lettre remise contre décharge ou d’une lettre recommandée. </w:t>
      </w:r>
    </w:p>
    <w:p w14:paraId="6FA07731" w14:textId="77777777" w:rsidR="00793C79" w:rsidRPr="006378D9" w:rsidRDefault="00793C79" w:rsidP="00827DC6">
      <w:pPr>
        <w:jc w:val="both"/>
        <w:rPr>
          <w:rFonts w:asciiTheme="minorHAnsi" w:hAnsiTheme="minorHAnsi" w:cstheme="minorHAnsi"/>
        </w:rPr>
      </w:pPr>
    </w:p>
    <w:p w14:paraId="6FA07732" w14:textId="77777777" w:rsidR="00793C79" w:rsidRPr="006378D9" w:rsidRDefault="0052591A" w:rsidP="00827DC6">
      <w:pPr>
        <w:jc w:val="both"/>
        <w:rPr>
          <w:rFonts w:asciiTheme="minorHAnsi" w:hAnsiTheme="minorHAnsi" w:cstheme="minorHAnsi"/>
        </w:rPr>
      </w:pPr>
      <w:r w:rsidRPr="006378D9">
        <w:rPr>
          <w:rFonts w:asciiTheme="minorHAnsi" w:hAnsiTheme="minorHAnsi" w:cstheme="minorHAnsi"/>
          <w:b/>
          <w:bCs/>
        </w:rPr>
        <w:t xml:space="preserve">Article 9 : </w:t>
      </w:r>
    </w:p>
    <w:p w14:paraId="6FA07733" w14:textId="464B31D5" w:rsidR="00793C79" w:rsidRPr="001479B5" w:rsidRDefault="0052591A" w:rsidP="00827DC6">
      <w:pPr>
        <w:jc w:val="both"/>
        <w:rPr>
          <w:rFonts w:asciiTheme="minorHAnsi" w:hAnsiTheme="minorHAnsi" w:cstheme="minorHAnsi"/>
          <w:sz w:val="22"/>
          <w:szCs w:val="22"/>
        </w:rPr>
      </w:pPr>
      <w:r w:rsidRPr="001479B5">
        <w:rPr>
          <w:rFonts w:asciiTheme="minorHAnsi" w:hAnsiTheme="minorHAnsi" w:cstheme="minorHAnsi"/>
          <w:sz w:val="22"/>
          <w:szCs w:val="22"/>
        </w:rPr>
        <w:t>Lorsqu</w:t>
      </w:r>
      <w:r w:rsidR="00B531DD" w:rsidRPr="001479B5">
        <w:rPr>
          <w:rFonts w:asciiTheme="minorHAnsi" w:hAnsiTheme="minorHAnsi" w:cstheme="minorHAnsi"/>
          <w:sz w:val="22"/>
          <w:szCs w:val="22"/>
        </w:rPr>
        <w:t>’</w:t>
      </w:r>
      <w:r w:rsidRPr="001479B5">
        <w:rPr>
          <w:rFonts w:asciiTheme="minorHAnsi" w:hAnsiTheme="minorHAnsi" w:cstheme="minorHAnsi"/>
          <w:sz w:val="22"/>
          <w:szCs w:val="22"/>
        </w:rPr>
        <w:t xml:space="preserve">un agissement considéré comme fautif a rendu indispensable une mesure conservatoire d’exclusion temporaire à effet immédiat, aucune sanction définitive relative à cet agissement ne peut être prise sans que le stagiaire n’ait été au préalable informé des griefs retenus contre lui et éventuellement, qu’il ait été convoqué à un entretien et mis en mesure d’être entendu par la commission de discipline. </w:t>
      </w:r>
    </w:p>
    <w:p w14:paraId="6FA07734" w14:textId="77777777" w:rsidR="00793C79" w:rsidRPr="006378D9" w:rsidRDefault="00793C79" w:rsidP="00827DC6">
      <w:pPr>
        <w:jc w:val="both"/>
        <w:rPr>
          <w:rFonts w:asciiTheme="minorHAnsi" w:hAnsiTheme="minorHAnsi" w:cstheme="minorHAnsi"/>
        </w:rPr>
      </w:pPr>
    </w:p>
    <w:p w14:paraId="6FA07735" w14:textId="77777777" w:rsidR="00793C79" w:rsidRPr="006378D9" w:rsidRDefault="0052591A" w:rsidP="00827DC6">
      <w:pPr>
        <w:jc w:val="both"/>
        <w:rPr>
          <w:rFonts w:asciiTheme="minorHAnsi" w:hAnsiTheme="minorHAnsi" w:cstheme="minorHAnsi"/>
        </w:rPr>
      </w:pPr>
      <w:r w:rsidRPr="006378D9">
        <w:rPr>
          <w:rFonts w:asciiTheme="minorHAnsi" w:hAnsiTheme="minorHAnsi" w:cstheme="minorHAnsi"/>
          <w:b/>
          <w:bCs/>
        </w:rPr>
        <w:t xml:space="preserve">Article 10 : </w:t>
      </w:r>
    </w:p>
    <w:p w14:paraId="6FA07736" w14:textId="77777777" w:rsidR="00793C79" w:rsidRPr="001479B5" w:rsidRDefault="0052591A" w:rsidP="00827DC6">
      <w:pPr>
        <w:jc w:val="both"/>
        <w:rPr>
          <w:rFonts w:asciiTheme="minorHAnsi" w:hAnsiTheme="minorHAnsi" w:cstheme="minorHAnsi"/>
          <w:sz w:val="22"/>
          <w:szCs w:val="22"/>
        </w:rPr>
      </w:pPr>
      <w:r w:rsidRPr="001479B5">
        <w:rPr>
          <w:rFonts w:asciiTheme="minorHAnsi" w:hAnsiTheme="minorHAnsi" w:cstheme="minorHAnsi"/>
          <w:sz w:val="22"/>
          <w:szCs w:val="22"/>
        </w:rPr>
        <w:t xml:space="preserve">Le directeur de l’organisme de formation informe l’employeur, et éventuellement l’organisme paritaire prenant à sa charge les frais de formation, de la sanction prise. </w:t>
      </w:r>
    </w:p>
    <w:p w14:paraId="6FA07747" w14:textId="77777777" w:rsidR="00793C79" w:rsidRPr="006378D9" w:rsidRDefault="00793C79" w:rsidP="00827DC6">
      <w:pPr>
        <w:jc w:val="both"/>
        <w:rPr>
          <w:rFonts w:asciiTheme="minorHAnsi" w:hAnsiTheme="minorHAnsi" w:cstheme="minorHAnsi"/>
        </w:rPr>
      </w:pPr>
    </w:p>
    <w:p w14:paraId="6FA07748" w14:textId="77777777" w:rsidR="00793C79" w:rsidRPr="0090274F" w:rsidRDefault="0052591A" w:rsidP="00827DC6">
      <w:pPr>
        <w:jc w:val="both"/>
        <w:rPr>
          <w:rFonts w:asciiTheme="minorHAnsi" w:hAnsiTheme="minorHAnsi" w:cstheme="minorHAnsi"/>
          <w:color w:val="4F81BD" w:themeColor="accent1"/>
        </w:rPr>
      </w:pPr>
      <w:r w:rsidRPr="0090274F">
        <w:rPr>
          <w:rFonts w:asciiTheme="minorHAnsi" w:hAnsiTheme="minorHAnsi" w:cstheme="minorHAnsi"/>
          <w:b/>
          <w:bCs/>
          <w:color w:val="4F81BD" w:themeColor="accent1"/>
        </w:rPr>
        <w:t xml:space="preserve">PUBLICITE DU REGLEMENT </w:t>
      </w:r>
    </w:p>
    <w:p w14:paraId="6FA0774A" w14:textId="404432FB" w:rsidR="00793C79" w:rsidRPr="006378D9" w:rsidRDefault="00827DC6" w:rsidP="00827DC6">
      <w:pPr>
        <w:jc w:val="both"/>
        <w:rPr>
          <w:rFonts w:asciiTheme="minorHAnsi" w:hAnsiTheme="minorHAnsi" w:cstheme="minorHAnsi"/>
        </w:rPr>
      </w:pPr>
      <w:r>
        <w:rPr>
          <w:rFonts w:asciiTheme="minorHAnsi" w:hAnsiTheme="minorHAnsi" w:cstheme="minorHAnsi"/>
          <w:b/>
          <w:bCs/>
        </w:rPr>
        <w:t>Article 1</w:t>
      </w:r>
      <w:r w:rsidR="003B21BC">
        <w:rPr>
          <w:rFonts w:asciiTheme="minorHAnsi" w:hAnsiTheme="minorHAnsi" w:cstheme="minorHAnsi"/>
          <w:b/>
          <w:bCs/>
        </w:rPr>
        <w:t>1</w:t>
      </w:r>
      <w:r w:rsidR="0052591A" w:rsidRPr="006378D9">
        <w:rPr>
          <w:rFonts w:asciiTheme="minorHAnsi" w:hAnsiTheme="minorHAnsi" w:cstheme="minorHAnsi"/>
          <w:b/>
          <w:bCs/>
        </w:rPr>
        <w:t xml:space="preserve"> : </w:t>
      </w:r>
    </w:p>
    <w:p w14:paraId="6FA0774B" w14:textId="0F272EFB" w:rsidR="0052591A" w:rsidRDefault="0052591A" w:rsidP="00B67803">
      <w:pPr>
        <w:pStyle w:val="Standard"/>
        <w:spacing w:after="0"/>
        <w:jc w:val="both"/>
        <w:rPr>
          <w:rFonts w:asciiTheme="minorHAnsi" w:hAnsiTheme="minorHAnsi" w:cstheme="minorHAnsi"/>
          <w:sz w:val="22"/>
          <w:szCs w:val="22"/>
        </w:rPr>
      </w:pPr>
      <w:r w:rsidRPr="001479B5">
        <w:rPr>
          <w:rFonts w:asciiTheme="minorHAnsi" w:hAnsiTheme="minorHAnsi" w:cstheme="minorHAnsi"/>
          <w:sz w:val="22"/>
          <w:szCs w:val="22"/>
        </w:rPr>
        <w:t xml:space="preserve">Un exemplaire du présent règlement est remis à chaque stagiaire (avant </w:t>
      </w:r>
      <w:r w:rsidR="00E64996">
        <w:rPr>
          <w:rFonts w:asciiTheme="minorHAnsi" w:hAnsiTheme="minorHAnsi" w:cstheme="minorHAnsi"/>
          <w:sz w:val="22"/>
          <w:szCs w:val="22"/>
        </w:rPr>
        <w:t>la formation</w:t>
      </w:r>
      <w:r w:rsidRPr="001479B5">
        <w:rPr>
          <w:rFonts w:asciiTheme="minorHAnsi" w:hAnsiTheme="minorHAnsi" w:cstheme="minorHAnsi"/>
          <w:sz w:val="22"/>
          <w:szCs w:val="22"/>
        </w:rPr>
        <w:t>).</w:t>
      </w:r>
    </w:p>
    <w:p w14:paraId="1FBE8506" w14:textId="77777777" w:rsidR="00823829" w:rsidRPr="001479B5" w:rsidRDefault="00823829" w:rsidP="00B67803">
      <w:pPr>
        <w:pStyle w:val="Standard"/>
        <w:spacing w:after="0"/>
        <w:jc w:val="both"/>
        <w:rPr>
          <w:rFonts w:asciiTheme="minorHAnsi" w:hAnsiTheme="minorHAnsi" w:cstheme="minorHAnsi"/>
          <w:sz w:val="22"/>
          <w:szCs w:val="22"/>
        </w:rPr>
      </w:pPr>
    </w:p>
    <w:p w14:paraId="338D8985" w14:textId="0F32857D" w:rsidR="00E64996" w:rsidRDefault="00001572" w:rsidP="00E64996">
      <w:pPr>
        <w:jc w:val="both"/>
        <w:rPr>
          <w:rFonts w:asciiTheme="minorHAnsi" w:hAnsiTheme="minorHAnsi" w:cstheme="minorHAnsi"/>
          <w:b/>
          <w:bCs/>
          <w:color w:val="4F81BD" w:themeColor="accent1"/>
        </w:rPr>
      </w:pPr>
      <w:r w:rsidRPr="0090274F">
        <w:rPr>
          <w:rFonts w:asciiTheme="minorHAnsi" w:hAnsiTheme="minorHAnsi" w:cstheme="minorHAnsi"/>
          <w:b/>
          <w:bCs/>
          <w:color w:val="4F81BD" w:themeColor="accent1"/>
        </w:rPr>
        <w:t>RECLAMATION</w:t>
      </w:r>
    </w:p>
    <w:p w14:paraId="36E2B05B" w14:textId="33D93F61" w:rsidR="00001572" w:rsidRPr="001479B5" w:rsidRDefault="00001572" w:rsidP="00E64996">
      <w:pPr>
        <w:jc w:val="both"/>
        <w:rPr>
          <w:rFonts w:ascii="Calibri" w:hAnsi="Calibri" w:cs="Calibri"/>
          <w:color w:val="FF0000"/>
          <w:sz w:val="22"/>
          <w:szCs w:val="22"/>
        </w:rPr>
      </w:pPr>
      <w:r w:rsidRPr="00D0106D">
        <w:rPr>
          <w:rFonts w:ascii="Calibri" w:hAnsi="Calibri" w:cs="Calibri"/>
          <w:color w:val="auto"/>
          <w:sz w:val="22"/>
          <w:szCs w:val="22"/>
        </w:rPr>
        <w:t xml:space="preserve">Pour nous soumettre une réclamation, merci </w:t>
      </w:r>
      <w:r w:rsidR="005A5A08" w:rsidRPr="00D0106D">
        <w:rPr>
          <w:rFonts w:ascii="Calibri" w:hAnsi="Calibri" w:cs="Calibri"/>
          <w:color w:val="auto"/>
          <w:sz w:val="22"/>
          <w:szCs w:val="22"/>
        </w:rPr>
        <w:t xml:space="preserve">de télécharger le formulaire sur notre site internet </w:t>
      </w:r>
      <w:hyperlink r:id="rId9" w:history="1">
        <w:r w:rsidR="008677BC" w:rsidRPr="00D0106D">
          <w:rPr>
            <w:rStyle w:val="Lienhypertexte"/>
            <w:rFonts w:ascii="Calibri" w:hAnsi="Calibri" w:cs="Calibri"/>
            <w:sz w:val="22"/>
            <w:szCs w:val="22"/>
          </w:rPr>
          <w:t>www.dianeis.com</w:t>
        </w:r>
      </w:hyperlink>
      <w:r w:rsidR="00721A3B" w:rsidRPr="00D0106D">
        <w:rPr>
          <w:rFonts w:ascii="Calibri" w:hAnsi="Calibri" w:cs="Calibri"/>
          <w:color w:val="auto"/>
          <w:sz w:val="22"/>
          <w:szCs w:val="22"/>
        </w:rPr>
        <w:t xml:space="preserve"> à la rubrique </w:t>
      </w:r>
      <w:r w:rsidR="008677BC" w:rsidRPr="00D0106D">
        <w:rPr>
          <w:rFonts w:ascii="Calibri" w:hAnsi="Calibri" w:cs="Calibri"/>
          <w:color w:val="auto"/>
          <w:sz w:val="22"/>
          <w:szCs w:val="22"/>
        </w:rPr>
        <w:t>Réclamation</w:t>
      </w:r>
      <w:r w:rsidR="00721A3B" w:rsidRPr="00D0106D">
        <w:rPr>
          <w:rFonts w:ascii="Calibri" w:hAnsi="Calibri" w:cs="Calibri"/>
          <w:color w:val="auto"/>
          <w:sz w:val="22"/>
          <w:szCs w:val="22"/>
        </w:rPr>
        <w:t xml:space="preserve"> ou </w:t>
      </w:r>
      <w:r w:rsidRPr="00D0106D">
        <w:rPr>
          <w:rFonts w:ascii="Calibri" w:hAnsi="Calibri" w:cs="Calibri"/>
          <w:color w:val="auto"/>
          <w:sz w:val="22"/>
          <w:szCs w:val="22"/>
        </w:rPr>
        <w:t xml:space="preserve">de </w:t>
      </w:r>
      <w:r w:rsidR="00721A3B" w:rsidRPr="00D0106D">
        <w:rPr>
          <w:rFonts w:ascii="Calibri" w:hAnsi="Calibri" w:cs="Calibri"/>
          <w:color w:val="auto"/>
          <w:sz w:val="22"/>
          <w:szCs w:val="22"/>
        </w:rPr>
        <w:t xml:space="preserve">le </w:t>
      </w:r>
      <w:r w:rsidRPr="00D0106D">
        <w:rPr>
          <w:rFonts w:ascii="Calibri" w:hAnsi="Calibri" w:cs="Calibri"/>
          <w:color w:val="000000" w:themeColor="text1"/>
          <w:sz w:val="22"/>
          <w:szCs w:val="22"/>
        </w:rPr>
        <w:t xml:space="preserve">demander à </w:t>
      </w:r>
      <w:r w:rsidR="008677BC" w:rsidRPr="00D0106D">
        <w:rPr>
          <w:rFonts w:ascii="Calibri" w:hAnsi="Calibri" w:cs="Calibri"/>
          <w:color w:val="000000" w:themeColor="text1"/>
          <w:sz w:val="22"/>
          <w:szCs w:val="22"/>
        </w:rPr>
        <w:t xml:space="preserve">Madame </w:t>
      </w:r>
      <w:r w:rsidR="006C2D9F" w:rsidRPr="00D0106D">
        <w:rPr>
          <w:rFonts w:ascii="Calibri" w:hAnsi="Calibri" w:cs="Calibri"/>
          <w:color w:val="000000" w:themeColor="text1"/>
          <w:sz w:val="22"/>
          <w:szCs w:val="22"/>
        </w:rPr>
        <w:t xml:space="preserve">Christine </w:t>
      </w:r>
      <w:r w:rsidR="008677BC" w:rsidRPr="00D0106D">
        <w:rPr>
          <w:rFonts w:ascii="Calibri" w:hAnsi="Calibri" w:cs="Calibri"/>
          <w:color w:val="000000" w:themeColor="text1"/>
          <w:sz w:val="22"/>
          <w:szCs w:val="22"/>
        </w:rPr>
        <w:t>Ginésy</w:t>
      </w:r>
      <w:r w:rsidRPr="00D0106D">
        <w:rPr>
          <w:rFonts w:ascii="Calibri" w:hAnsi="Calibri" w:cs="Calibri"/>
          <w:color w:val="000000" w:themeColor="text1"/>
          <w:sz w:val="22"/>
          <w:szCs w:val="22"/>
        </w:rPr>
        <w:t xml:space="preserve"> par mail : </w:t>
      </w:r>
      <w:r w:rsidR="006C2D9F" w:rsidRPr="00D0106D">
        <w:rPr>
          <w:rFonts w:ascii="Calibri" w:hAnsi="Calibri" w:cs="Calibri"/>
          <w:color w:val="000000" w:themeColor="text1"/>
          <w:sz w:val="22"/>
          <w:szCs w:val="22"/>
        </w:rPr>
        <w:t>cginesy@dianeis.com</w:t>
      </w:r>
      <w:r w:rsidR="005A5A08" w:rsidRPr="00D0106D">
        <w:rPr>
          <w:rFonts w:ascii="Calibri" w:hAnsi="Calibri" w:cs="Calibri"/>
          <w:color w:val="000000" w:themeColor="text1"/>
          <w:sz w:val="22"/>
          <w:szCs w:val="22"/>
        </w:rPr>
        <w:t xml:space="preserve"> </w:t>
      </w:r>
    </w:p>
    <w:p w14:paraId="74C9A7E1" w14:textId="69D73851" w:rsidR="00001572" w:rsidRDefault="00001572" w:rsidP="006C2D9F">
      <w:pPr>
        <w:widowControl w:val="0"/>
        <w:spacing w:before="240"/>
        <w:jc w:val="both"/>
        <w:rPr>
          <w:rFonts w:ascii="Calibri" w:hAnsi="Calibri" w:cs="Calibri"/>
          <w:color w:val="auto"/>
          <w:sz w:val="22"/>
          <w:szCs w:val="22"/>
        </w:rPr>
      </w:pPr>
      <w:r w:rsidRPr="00721A3B">
        <w:rPr>
          <w:rFonts w:ascii="Calibri" w:hAnsi="Calibri" w:cs="Calibri"/>
          <w:color w:val="auto"/>
          <w:sz w:val="22"/>
          <w:szCs w:val="22"/>
        </w:rPr>
        <w:t>Votre réclamation devra nous parvenir au plus tard 60 jours après la fin de la formation. Vous recevrez une réponse sous 30 jours à compter de la réception de la demande.</w:t>
      </w:r>
    </w:p>
    <w:p w14:paraId="2B23B8F9" w14:textId="77777777" w:rsidR="00823829" w:rsidRDefault="00823829" w:rsidP="006C2D9F">
      <w:pPr>
        <w:widowControl w:val="0"/>
        <w:spacing w:before="240"/>
        <w:jc w:val="both"/>
        <w:rPr>
          <w:rFonts w:ascii="Calibri" w:hAnsi="Calibri" w:cs="Calibri"/>
          <w:color w:val="auto"/>
          <w:sz w:val="22"/>
          <w:szCs w:val="22"/>
        </w:rPr>
      </w:pPr>
    </w:p>
    <w:p w14:paraId="723AA8C1" w14:textId="77777777" w:rsidR="00823829" w:rsidRDefault="00823829" w:rsidP="006C2D9F">
      <w:pPr>
        <w:widowControl w:val="0"/>
        <w:spacing w:before="240"/>
        <w:jc w:val="both"/>
        <w:rPr>
          <w:rFonts w:ascii="Calibri" w:hAnsi="Calibri" w:cs="Calibri"/>
          <w:color w:val="auto"/>
          <w:sz w:val="22"/>
          <w:szCs w:val="22"/>
        </w:rPr>
      </w:pPr>
    </w:p>
    <w:p w14:paraId="094EEF25" w14:textId="77777777" w:rsidR="00823829" w:rsidRDefault="00823829" w:rsidP="006C2D9F">
      <w:pPr>
        <w:widowControl w:val="0"/>
        <w:spacing w:before="240"/>
        <w:jc w:val="both"/>
        <w:rPr>
          <w:rFonts w:ascii="Calibri" w:hAnsi="Calibri" w:cs="Calibri"/>
          <w:color w:val="auto"/>
          <w:sz w:val="22"/>
          <w:szCs w:val="22"/>
        </w:rPr>
      </w:pPr>
    </w:p>
    <w:p w14:paraId="0AD068CC" w14:textId="77777777" w:rsidR="00823829" w:rsidRDefault="00823829" w:rsidP="006C2D9F">
      <w:pPr>
        <w:widowControl w:val="0"/>
        <w:spacing w:before="240"/>
        <w:jc w:val="both"/>
        <w:rPr>
          <w:rFonts w:ascii="Calibri" w:hAnsi="Calibri" w:cs="Calibri"/>
          <w:color w:val="auto"/>
          <w:sz w:val="22"/>
          <w:szCs w:val="22"/>
        </w:rPr>
      </w:pPr>
    </w:p>
    <w:p w14:paraId="5BC1BFCA" w14:textId="77777777" w:rsidR="00823829" w:rsidRDefault="00823829" w:rsidP="006C2D9F">
      <w:pPr>
        <w:widowControl w:val="0"/>
        <w:spacing w:before="240"/>
        <w:jc w:val="both"/>
        <w:rPr>
          <w:rFonts w:ascii="Calibri" w:hAnsi="Calibri" w:cs="Calibri"/>
          <w:color w:val="auto"/>
          <w:sz w:val="22"/>
          <w:szCs w:val="22"/>
        </w:rPr>
      </w:pPr>
    </w:p>
    <w:p w14:paraId="762B19FF" w14:textId="77777777" w:rsidR="00823829" w:rsidRDefault="00823829" w:rsidP="006C2D9F">
      <w:pPr>
        <w:widowControl w:val="0"/>
        <w:spacing w:before="240"/>
        <w:jc w:val="both"/>
        <w:rPr>
          <w:rFonts w:ascii="Calibri" w:hAnsi="Calibri" w:cs="Calibri"/>
          <w:color w:val="auto"/>
          <w:sz w:val="22"/>
          <w:szCs w:val="22"/>
        </w:rPr>
      </w:pPr>
    </w:p>
    <w:p w14:paraId="7923EFC7" w14:textId="77777777" w:rsidR="00FA77A2" w:rsidRDefault="00FA77A2" w:rsidP="006C2D9F">
      <w:pPr>
        <w:widowControl w:val="0"/>
        <w:spacing w:before="240"/>
        <w:jc w:val="both"/>
        <w:rPr>
          <w:rFonts w:ascii="Calibri" w:hAnsi="Calibri" w:cs="Calibri"/>
          <w:color w:val="auto"/>
          <w:sz w:val="22"/>
          <w:szCs w:val="22"/>
        </w:rPr>
      </w:pPr>
    </w:p>
    <w:p w14:paraId="3A522E43" w14:textId="77777777" w:rsidR="00FA77A2" w:rsidRDefault="00FA77A2" w:rsidP="006C2D9F">
      <w:pPr>
        <w:widowControl w:val="0"/>
        <w:spacing w:before="240"/>
        <w:jc w:val="both"/>
        <w:rPr>
          <w:rFonts w:ascii="Calibri" w:hAnsi="Calibri" w:cs="Calibri"/>
          <w:color w:val="auto"/>
          <w:sz w:val="22"/>
          <w:szCs w:val="22"/>
        </w:rPr>
      </w:pPr>
    </w:p>
    <w:p w14:paraId="1FA4B4CD" w14:textId="77777777" w:rsidR="00FA77A2" w:rsidRDefault="00FA77A2" w:rsidP="006C2D9F">
      <w:pPr>
        <w:widowControl w:val="0"/>
        <w:spacing w:before="240"/>
        <w:jc w:val="both"/>
        <w:rPr>
          <w:rFonts w:ascii="Calibri" w:hAnsi="Calibri" w:cs="Calibri"/>
          <w:color w:val="auto"/>
          <w:sz w:val="22"/>
          <w:szCs w:val="22"/>
        </w:rPr>
      </w:pPr>
    </w:p>
    <w:p w14:paraId="2ACEDAC7" w14:textId="77777777" w:rsidR="00FA77A2" w:rsidRDefault="00FA77A2" w:rsidP="006C2D9F">
      <w:pPr>
        <w:widowControl w:val="0"/>
        <w:spacing w:before="240"/>
        <w:jc w:val="both"/>
        <w:rPr>
          <w:rFonts w:ascii="Calibri" w:hAnsi="Calibri" w:cs="Calibri"/>
          <w:color w:val="auto"/>
          <w:sz w:val="22"/>
          <w:szCs w:val="22"/>
        </w:rPr>
      </w:pPr>
    </w:p>
    <w:p w14:paraId="5711891C" w14:textId="77777777" w:rsidR="00823829" w:rsidRDefault="00823829" w:rsidP="006C2D9F">
      <w:pPr>
        <w:widowControl w:val="0"/>
        <w:spacing w:before="240"/>
        <w:jc w:val="both"/>
        <w:rPr>
          <w:rFonts w:ascii="Calibri" w:hAnsi="Calibri" w:cs="Calibri"/>
          <w:color w:val="auto"/>
          <w:sz w:val="22"/>
          <w:szCs w:val="22"/>
        </w:rPr>
      </w:pPr>
    </w:p>
    <w:p w14:paraId="00295829" w14:textId="0F699B71" w:rsidR="00823829" w:rsidRPr="00DB1957" w:rsidRDefault="00000000" w:rsidP="00DB1957">
      <w:pPr>
        <w:widowControl w:val="0"/>
        <w:spacing w:before="240"/>
        <w:jc w:val="both"/>
        <w:rPr>
          <w:rFonts w:ascii="Calibri" w:hAnsi="Calibri" w:cs="Calibri"/>
          <w:color w:val="auto"/>
          <w:sz w:val="22"/>
          <w:szCs w:val="22"/>
        </w:rPr>
      </w:pPr>
      <w:sdt>
        <w:sdtPr>
          <w:rPr>
            <w:rFonts w:ascii="Calibri" w:hAnsi="Calibri" w:cs="Calibri"/>
            <w:color w:val="auto"/>
            <w:sz w:val="22"/>
            <w:szCs w:val="22"/>
          </w:rPr>
          <w:id w:val="1490444462"/>
          <w14:checkbox>
            <w14:checked w14:val="0"/>
            <w14:checkedState w14:val="2612" w14:font="MS Gothic"/>
            <w14:uncheckedState w14:val="2610" w14:font="MS Gothic"/>
          </w14:checkbox>
        </w:sdtPr>
        <w:sdtContent>
          <w:r w:rsidR="006F127D">
            <w:rPr>
              <w:rFonts w:ascii="MS Gothic" w:eastAsia="MS Gothic" w:hAnsi="MS Gothic" w:cs="Calibri" w:hint="eastAsia"/>
              <w:color w:val="auto"/>
              <w:sz w:val="22"/>
              <w:szCs w:val="22"/>
            </w:rPr>
            <w:t>☐</w:t>
          </w:r>
        </w:sdtContent>
      </w:sdt>
      <w:r w:rsidR="00823829" w:rsidRPr="00DB1957">
        <w:rPr>
          <w:rFonts w:ascii="Calibri" w:hAnsi="Calibri" w:cs="Calibri"/>
          <w:color w:val="auto"/>
          <w:sz w:val="22"/>
          <w:szCs w:val="22"/>
        </w:rPr>
        <w:t>J’ai pris connaissance du règlement intérieur</w:t>
      </w:r>
    </w:p>
    <w:p w14:paraId="375BCE65" w14:textId="77777777" w:rsidR="00823829" w:rsidRDefault="00823829" w:rsidP="006C2D9F">
      <w:pPr>
        <w:widowControl w:val="0"/>
        <w:spacing w:before="240"/>
        <w:jc w:val="both"/>
        <w:rPr>
          <w:rFonts w:ascii="Calibri" w:hAnsi="Calibri" w:cs="Calibri"/>
          <w:color w:val="auto"/>
          <w:sz w:val="22"/>
          <w:szCs w:val="22"/>
        </w:rPr>
      </w:pPr>
    </w:p>
    <w:p w14:paraId="0B54834A" w14:textId="376B1511" w:rsidR="00823829" w:rsidRDefault="00823829" w:rsidP="006C2D9F">
      <w:pPr>
        <w:widowControl w:val="0"/>
        <w:spacing w:before="240"/>
        <w:jc w:val="both"/>
        <w:rPr>
          <w:rFonts w:ascii="Calibri" w:hAnsi="Calibri" w:cs="Calibri"/>
          <w:color w:val="auto"/>
          <w:sz w:val="22"/>
          <w:szCs w:val="22"/>
        </w:rPr>
      </w:pPr>
      <w:proofErr w:type="gramStart"/>
      <w:r>
        <w:rPr>
          <w:rFonts w:ascii="Calibri" w:hAnsi="Calibri" w:cs="Calibri"/>
          <w:color w:val="auto"/>
          <w:sz w:val="22"/>
          <w:szCs w:val="22"/>
        </w:rPr>
        <w:t>Prénom</w:t>
      </w:r>
      <w:r w:rsidR="00C1266E">
        <w:rPr>
          <w:rFonts w:ascii="Calibri" w:hAnsi="Calibri" w:cs="Calibri"/>
          <w:color w:val="auto"/>
          <w:sz w:val="22"/>
          <w:szCs w:val="22"/>
        </w:rPr>
        <w:t>  et</w:t>
      </w:r>
      <w:proofErr w:type="gramEnd"/>
      <w:r w:rsidR="00C1266E">
        <w:rPr>
          <w:rFonts w:ascii="Calibri" w:hAnsi="Calibri" w:cs="Calibri"/>
          <w:color w:val="auto"/>
          <w:sz w:val="22"/>
          <w:szCs w:val="22"/>
        </w:rPr>
        <w:t xml:space="preserve"> Nom : </w:t>
      </w:r>
    </w:p>
    <w:p w14:paraId="75275894" w14:textId="54789A10" w:rsidR="00C1266E" w:rsidRDefault="00C1266E" w:rsidP="006C2D9F">
      <w:pPr>
        <w:widowControl w:val="0"/>
        <w:spacing w:before="240"/>
        <w:jc w:val="both"/>
        <w:rPr>
          <w:rFonts w:ascii="Calibri" w:hAnsi="Calibri" w:cs="Calibri"/>
          <w:color w:val="auto"/>
          <w:sz w:val="22"/>
          <w:szCs w:val="22"/>
        </w:rPr>
      </w:pPr>
      <w:r>
        <w:rPr>
          <w:rFonts w:ascii="Calibri" w:hAnsi="Calibri" w:cs="Calibri"/>
          <w:color w:val="auto"/>
          <w:sz w:val="22"/>
          <w:szCs w:val="22"/>
        </w:rPr>
        <w:t xml:space="preserve">Date : </w:t>
      </w:r>
    </w:p>
    <w:p w14:paraId="2EB53264" w14:textId="4E704FD8" w:rsidR="00C1266E" w:rsidRDefault="00C1266E" w:rsidP="006C2D9F">
      <w:pPr>
        <w:widowControl w:val="0"/>
        <w:spacing w:before="240"/>
        <w:jc w:val="both"/>
        <w:rPr>
          <w:rFonts w:ascii="Calibri" w:hAnsi="Calibri" w:cs="Calibri"/>
          <w:color w:val="auto"/>
          <w:sz w:val="22"/>
          <w:szCs w:val="22"/>
        </w:rPr>
      </w:pPr>
      <w:r>
        <w:rPr>
          <w:rFonts w:ascii="Calibri" w:hAnsi="Calibri" w:cs="Calibri"/>
          <w:color w:val="auto"/>
          <w:sz w:val="22"/>
          <w:szCs w:val="22"/>
        </w:rPr>
        <w:t xml:space="preserve">Signature : </w:t>
      </w:r>
    </w:p>
    <w:p w14:paraId="2176D176" w14:textId="77777777" w:rsidR="00C1266E" w:rsidRDefault="00C1266E" w:rsidP="006C2D9F">
      <w:pPr>
        <w:widowControl w:val="0"/>
        <w:spacing w:before="240"/>
        <w:jc w:val="both"/>
        <w:rPr>
          <w:rFonts w:ascii="Calibri" w:hAnsi="Calibri" w:cs="Calibri"/>
          <w:color w:val="auto"/>
          <w:sz w:val="22"/>
          <w:szCs w:val="22"/>
        </w:rPr>
      </w:pPr>
    </w:p>
    <w:sectPr w:rsidR="00C1266E" w:rsidSect="001479B5">
      <w:type w:val="continuous"/>
      <w:pgSz w:w="11906" w:h="16838"/>
      <w:pgMar w:top="1417" w:right="1417" w:bottom="1417" w:left="1417" w:header="720" w:footer="720" w:gutter="0"/>
      <w:cols w:num="2"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79AB" w14:textId="77777777" w:rsidR="00C06571" w:rsidRDefault="00C06571">
      <w:pPr>
        <w:spacing w:line="240" w:lineRule="auto"/>
      </w:pPr>
      <w:r>
        <w:separator/>
      </w:r>
    </w:p>
  </w:endnote>
  <w:endnote w:type="continuationSeparator" w:id="0">
    <w:p w14:paraId="1CCBA825" w14:textId="77777777" w:rsidR="00C06571" w:rsidRDefault="00C065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7750" w14:textId="77777777" w:rsidR="009F796E" w:rsidRPr="00DC4C4A" w:rsidRDefault="009F796E" w:rsidP="009F796E">
    <w:pPr>
      <w:pStyle w:val="Pieddepage"/>
      <w:tabs>
        <w:tab w:val="clear" w:pos="4536"/>
      </w:tabs>
      <w:rPr>
        <w:rFonts w:ascii="Arial" w:eastAsia="Times New Roman" w:hAnsi="Arial" w:cs="Arial"/>
        <w:iCs/>
        <w:color w:val="4C4C4C"/>
        <w:sz w:val="16"/>
        <w:szCs w:val="16"/>
        <w:lang w:eastAsia="fr-FR" w:bidi="ar-SA"/>
      </w:rPr>
    </w:pPr>
  </w:p>
  <w:p w14:paraId="2DB5A0F2" w14:textId="4EF182AC" w:rsidR="00B84A79" w:rsidRPr="00312F10" w:rsidRDefault="00312F10" w:rsidP="00312F10">
    <w:pPr>
      <w:pBdr>
        <w:top w:val="single" w:sz="4" w:space="1" w:color="auto"/>
      </w:pBdr>
      <w:tabs>
        <w:tab w:val="right" w:pos="9638"/>
      </w:tabs>
      <w:rPr>
        <w:rFonts w:ascii="Calibri" w:eastAsia="Calibri" w:hAnsi="Calibri" w:cs="Calibri"/>
        <w:iCs/>
        <w:color w:val="auto"/>
        <w:sz w:val="16"/>
        <w:szCs w:val="16"/>
        <w:lang w:eastAsia="en-US" w:bidi="ar-SA"/>
      </w:rPr>
    </w:pPr>
    <w:proofErr w:type="spellStart"/>
    <w:proofErr w:type="gramStart"/>
    <w:r>
      <w:rPr>
        <w:rFonts w:ascii="Calibri" w:eastAsia="Calibri" w:hAnsi="Calibri" w:cs="Calibri"/>
        <w:b/>
        <w:bCs/>
        <w:iCs/>
        <w:sz w:val="20"/>
        <w:szCs w:val="20"/>
      </w:rPr>
      <w:t>Dianeis</w:t>
    </w:r>
    <w:proofErr w:type="spellEnd"/>
    <w:r>
      <w:rPr>
        <w:rFonts w:ascii="Calibri" w:eastAsia="Calibri" w:hAnsi="Calibri" w:cs="Calibri"/>
        <w:iCs/>
        <w:sz w:val="16"/>
        <w:szCs w:val="16"/>
      </w:rPr>
      <w:t xml:space="preserve">  -</w:t>
    </w:r>
    <w:proofErr w:type="gramEnd"/>
    <w:r>
      <w:rPr>
        <w:rFonts w:ascii="Calibri" w:eastAsia="Calibri" w:hAnsi="Calibri" w:cs="Calibri"/>
        <w:iCs/>
        <w:sz w:val="16"/>
        <w:szCs w:val="16"/>
      </w:rPr>
      <w:t xml:space="preserve">  26, rue Guynemer 78600 Maisons-Laffitte   -   Tél. : 01 39 62 33 42   -   ncoiffard@dianeis.com    -   www.dianeis.com     </w:t>
    </w:r>
    <w:r>
      <w:rPr>
        <w:rFonts w:ascii="Calibri" w:eastAsia="Calibri" w:hAnsi="Calibri" w:cs="Calibri"/>
        <w:iCs/>
        <w:sz w:val="16"/>
        <w:szCs w:val="16"/>
      </w:rPr>
      <w:tab/>
    </w:r>
    <w:r>
      <w:rPr>
        <w:rFonts w:ascii="Calibri" w:eastAsia="Calibri" w:hAnsi="Calibri" w:cs="Calibri"/>
        <w:i/>
        <w:sz w:val="16"/>
        <w:szCs w:val="16"/>
      </w:rPr>
      <w:t xml:space="preserve">MAJ le </w:t>
    </w:r>
    <w:r w:rsidR="0060609F">
      <w:rPr>
        <w:rFonts w:ascii="Calibri" w:eastAsia="Calibri" w:hAnsi="Calibri" w:cs="Calibri"/>
        <w:i/>
        <w:sz w:val="16"/>
        <w:szCs w:val="16"/>
      </w:rPr>
      <w:t>5/3/2026</w:t>
    </w:r>
    <w:r>
      <w:rPr>
        <w:rFonts w:ascii="Calibri" w:eastAsia="Calibri" w:hAnsi="Calibri" w:cs="Calibri"/>
        <w:iCs/>
        <w:sz w:val="16"/>
        <w:szCs w:val="16"/>
      </w:rPr>
      <w:br/>
      <w:t xml:space="preserve">893 653 303 RCS Versailles - </w:t>
    </w:r>
    <w:bookmarkStart w:id="0" w:name="_Hlk86922116"/>
    <w:r>
      <w:rPr>
        <w:rFonts w:ascii="Calibri" w:eastAsia="Calibri" w:hAnsi="Calibri" w:cs="Calibri"/>
        <w:iCs/>
        <w:sz w:val="16"/>
        <w:szCs w:val="16"/>
      </w:rPr>
      <w:t xml:space="preserve">Déclaration d'activité n° 11788478078 – Certification </w:t>
    </w:r>
    <w:proofErr w:type="spellStart"/>
    <w:r>
      <w:rPr>
        <w:rFonts w:ascii="Calibri" w:eastAsia="Calibri" w:hAnsi="Calibri" w:cs="Calibri"/>
        <w:b/>
        <w:bCs/>
        <w:iCs/>
        <w:sz w:val="16"/>
        <w:szCs w:val="16"/>
      </w:rPr>
      <w:t>Qualiopi</w:t>
    </w:r>
    <w:proofErr w:type="spellEnd"/>
    <w:r>
      <w:rPr>
        <w:rFonts w:ascii="Calibri" w:eastAsia="Calibri" w:hAnsi="Calibri" w:cs="Calibri"/>
        <w:b/>
        <w:bCs/>
        <w:iCs/>
        <w:sz w:val="16"/>
        <w:szCs w:val="16"/>
      </w:rPr>
      <w:t xml:space="preserve"> </w:t>
    </w:r>
    <w:r>
      <w:rPr>
        <w:rFonts w:ascii="Calibri" w:eastAsia="Calibri" w:hAnsi="Calibri" w:cs="Calibri"/>
        <w:iCs/>
        <w:sz w:val="16"/>
        <w:szCs w:val="16"/>
      </w:rPr>
      <w:t>pour Actions de formation (L.6313-1)</w:t>
    </w:r>
    <w:bookmarkEnd w:id="0"/>
    <w:r>
      <w:rPr>
        <w:rFonts w:ascii="Calibri" w:eastAsia="Calibri" w:hAnsi="Calibri" w:cs="Calibri"/>
        <w:iCs/>
        <w:sz w:val="16"/>
        <w:szCs w:val="16"/>
      </w:rPr>
      <w:tab/>
    </w:r>
    <w:r>
      <w:rPr>
        <w:rFonts w:ascii="Calibri" w:eastAsia="Calibri" w:hAnsi="Calibri"/>
        <w:sz w:val="16"/>
        <w:szCs w:val="16"/>
      </w:rPr>
      <w:t xml:space="preserve">Page </w:t>
    </w:r>
    <w:r>
      <w:rPr>
        <w:rFonts w:ascii="Calibri" w:eastAsia="Calibri" w:hAnsi="Calibri"/>
        <w:sz w:val="16"/>
        <w:szCs w:val="16"/>
      </w:rPr>
      <w:fldChar w:fldCharType="begin"/>
    </w:r>
    <w:r>
      <w:rPr>
        <w:rFonts w:ascii="Calibri" w:eastAsia="Calibri" w:hAnsi="Calibri"/>
        <w:sz w:val="16"/>
        <w:szCs w:val="16"/>
      </w:rPr>
      <w:instrText>PAGE  \* Arabic  \* MERGEFORMAT</w:instrText>
    </w:r>
    <w:r>
      <w:rPr>
        <w:rFonts w:ascii="Calibri" w:eastAsia="Calibri" w:hAnsi="Calibri"/>
        <w:sz w:val="16"/>
        <w:szCs w:val="16"/>
      </w:rPr>
      <w:fldChar w:fldCharType="separate"/>
    </w:r>
    <w:r>
      <w:rPr>
        <w:rFonts w:ascii="Calibri" w:eastAsia="Calibri" w:hAnsi="Calibri"/>
        <w:sz w:val="16"/>
        <w:szCs w:val="16"/>
      </w:rPr>
      <w:t>1</w:t>
    </w:r>
    <w:r>
      <w:rPr>
        <w:rFonts w:ascii="Calibri" w:eastAsia="Calibri" w:hAnsi="Calibri"/>
        <w:sz w:val="16"/>
        <w:szCs w:val="16"/>
      </w:rPr>
      <w:fldChar w:fldCharType="end"/>
    </w:r>
    <w:r>
      <w:rPr>
        <w:rFonts w:ascii="Calibri" w:eastAsia="Calibri" w:hAnsi="Calibri"/>
        <w:sz w:val="16"/>
        <w:szCs w:val="16"/>
      </w:rPr>
      <w:t xml:space="preserve"> sur </w:t>
    </w:r>
    <w:r>
      <w:rPr>
        <w:rFonts w:ascii="Calibri" w:eastAsia="Calibri" w:hAnsi="Calibri"/>
        <w:sz w:val="16"/>
        <w:szCs w:val="16"/>
      </w:rPr>
      <w:fldChar w:fldCharType="begin"/>
    </w:r>
    <w:r>
      <w:rPr>
        <w:rFonts w:ascii="Calibri" w:eastAsia="Calibri" w:hAnsi="Calibri"/>
        <w:sz w:val="16"/>
        <w:szCs w:val="16"/>
      </w:rPr>
      <w:instrText>NUMPAGES  \* Arabic  \* MERGEFORMAT</w:instrText>
    </w:r>
    <w:r>
      <w:rPr>
        <w:rFonts w:ascii="Calibri" w:eastAsia="Calibri" w:hAnsi="Calibri"/>
        <w:sz w:val="16"/>
        <w:szCs w:val="16"/>
      </w:rPr>
      <w:fldChar w:fldCharType="separate"/>
    </w:r>
    <w:r>
      <w:rPr>
        <w:rFonts w:ascii="Calibri" w:eastAsia="Calibri" w:hAnsi="Calibri"/>
        <w:sz w:val="16"/>
        <w:szCs w:val="16"/>
      </w:rPr>
      <w:t>2</w:t>
    </w:r>
    <w:r>
      <w:rPr>
        <w:rFonts w:ascii="Calibri" w:eastAsia="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BAD7" w14:textId="77777777" w:rsidR="00C06571" w:rsidRDefault="00C06571">
      <w:pPr>
        <w:spacing w:line="240" w:lineRule="auto"/>
      </w:pPr>
      <w:r>
        <w:separator/>
      </w:r>
    </w:p>
  </w:footnote>
  <w:footnote w:type="continuationSeparator" w:id="0">
    <w:p w14:paraId="4D84E5FD" w14:textId="77777777" w:rsidR="00C06571" w:rsidRDefault="00C065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2602"/>
    <w:multiLevelType w:val="hybridMultilevel"/>
    <w:tmpl w:val="99DCF7BA"/>
    <w:lvl w:ilvl="0" w:tplc="88709C16">
      <w:start w:val="1"/>
      <w:numFmt w:val="bullet"/>
      <w:lvlText w:val="R"/>
      <w:lvlJc w:val="left"/>
      <w:pPr>
        <w:ind w:left="1440"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C52EB2"/>
    <w:multiLevelType w:val="hybridMultilevel"/>
    <w:tmpl w:val="1A0CA254"/>
    <w:lvl w:ilvl="0" w:tplc="C2D894B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90945">
    <w:abstractNumId w:val="1"/>
  </w:num>
  <w:num w:numId="2" w16cid:durableId="1037856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C79"/>
    <w:rsid w:val="00001572"/>
    <w:rsid w:val="0001580E"/>
    <w:rsid w:val="0005084D"/>
    <w:rsid w:val="000672CD"/>
    <w:rsid w:val="000F2653"/>
    <w:rsid w:val="00102168"/>
    <w:rsid w:val="00146FDC"/>
    <w:rsid w:val="001479B5"/>
    <w:rsid w:val="00162E85"/>
    <w:rsid w:val="00287D70"/>
    <w:rsid w:val="00293C94"/>
    <w:rsid w:val="002D5C8B"/>
    <w:rsid w:val="00312F10"/>
    <w:rsid w:val="003150F6"/>
    <w:rsid w:val="003221B6"/>
    <w:rsid w:val="0033425D"/>
    <w:rsid w:val="00365C84"/>
    <w:rsid w:val="00397556"/>
    <w:rsid w:val="003B21BC"/>
    <w:rsid w:val="003B5F83"/>
    <w:rsid w:val="003D318B"/>
    <w:rsid w:val="00432499"/>
    <w:rsid w:val="00440E1C"/>
    <w:rsid w:val="00472164"/>
    <w:rsid w:val="004876A0"/>
    <w:rsid w:val="004B3E38"/>
    <w:rsid w:val="004C6196"/>
    <w:rsid w:val="004F6AFD"/>
    <w:rsid w:val="0052591A"/>
    <w:rsid w:val="00530788"/>
    <w:rsid w:val="00572B42"/>
    <w:rsid w:val="005A5A08"/>
    <w:rsid w:val="005F1CEE"/>
    <w:rsid w:val="0060609F"/>
    <w:rsid w:val="006378D9"/>
    <w:rsid w:val="0064214E"/>
    <w:rsid w:val="006574B8"/>
    <w:rsid w:val="006600A1"/>
    <w:rsid w:val="00673639"/>
    <w:rsid w:val="006C2D9F"/>
    <w:rsid w:val="006F127D"/>
    <w:rsid w:val="00721A3B"/>
    <w:rsid w:val="00757EB2"/>
    <w:rsid w:val="007764C6"/>
    <w:rsid w:val="00793C79"/>
    <w:rsid w:val="007D606C"/>
    <w:rsid w:val="008004C8"/>
    <w:rsid w:val="00801799"/>
    <w:rsid w:val="00823829"/>
    <w:rsid w:val="00827DC6"/>
    <w:rsid w:val="008454B9"/>
    <w:rsid w:val="0086354A"/>
    <w:rsid w:val="008677BC"/>
    <w:rsid w:val="00882FAC"/>
    <w:rsid w:val="00893260"/>
    <w:rsid w:val="008F49E9"/>
    <w:rsid w:val="0090274F"/>
    <w:rsid w:val="009141B3"/>
    <w:rsid w:val="009B5544"/>
    <w:rsid w:val="009D491C"/>
    <w:rsid w:val="009F796E"/>
    <w:rsid w:val="00A25307"/>
    <w:rsid w:val="00A32B16"/>
    <w:rsid w:val="00AA3E1C"/>
    <w:rsid w:val="00AE5EC1"/>
    <w:rsid w:val="00B07200"/>
    <w:rsid w:val="00B531DD"/>
    <w:rsid w:val="00B67803"/>
    <w:rsid w:val="00B84A79"/>
    <w:rsid w:val="00BB3A36"/>
    <w:rsid w:val="00BB7202"/>
    <w:rsid w:val="00C06571"/>
    <w:rsid w:val="00C1266E"/>
    <w:rsid w:val="00C676F5"/>
    <w:rsid w:val="00C70BE2"/>
    <w:rsid w:val="00C73EF2"/>
    <w:rsid w:val="00CB469B"/>
    <w:rsid w:val="00D0106D"/>
    <w:rsid w:val="00D53BBA"/>
    <w:rsid w:val="00DA1ADD"/>
    <w:rsid w:val="00DB1957"/>
    <w:rsid w:val="00DC4C4A"/>
    <w:rsid w:val="00DF4C5B"/>
    <w:rsid w:val="00E36BFD"/>
    <w:rsid w:val="00E429EE"/>
    <w:rsid w:val="00E64996"/>
    <w:rsid w:val="00E84633"/>
    <w:rsid w:val="00F1323B"/>
    <w:rsid w:val="00F1573D"/>
    <w:rsid w:val="00FA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07702"/>
  <w15:docId w15:val="{B9FA2A45-FB5B-45D9-BB52-9355D275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708"/>
      </w:tabs>
      <w:suppressAutoHyphens/>
      <w:spacing w:after="0" w:line="100" w:lineRule="atLeast"/>
    </w:pPr>
    <w:rPr>
      <w:rFonts w:ascii="Times New Roman" w:eastAsia="SimSun" w:hAnsi="Times New Roman" w:cs="Times New Roman"/>
      <w:color w:val="000000"/>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tabs>
        <w:tab w:val="left" w:pos="708"/>
      </w:tabs>
      <w:suppressAutoHyphens/>
    </w:pPr>
    <w:rPr>
      <w:rFonts w:ascii="Times New Roman" w:eastAsia="SimSun" w:hAnsi="Times New Roman" w:cs="Mangal"/>
      <w:sz w:val="24"/>
      <w:szCs w:val="24"/>
      <w:lang w:eastAsia="zh-CN" w:bidi="hi-IN"/>
    </w:rPr>
  </w:style>
  <w:style w:type="character" w:customStyle="1" w:styleId="En-tteCar">
    <w:name w:val="En-tête Car"/>
    <w:basedOn w:val="Policepardfaut"/>
  </w:style>
  <w:style w:type="character" w:customStyle="1" w:styleId="PieddepageCar">
    <w:name w:val="Pied de page Car"/>
    <w:basedOn w:val="Policepardfaut"/>
    <w:uiPriority w:val="99"/>
  </w:style>
  <w:style w:type="paragraph" w:styleId="Titre">
    <w:name w:val="Title"/>
    <w:basedOn w:val="Standard"/>
    <w:next w:val="Corpsdetexte"/>
    <w:pPr>
      <w:keepNext/>
      <w:spacing w:before="240" w:after="120"/>
    </w:pPr>
    <w:rPr>
      <w:rFonts w:ascii="Arial" w:eastAsia="Microsoft YaHei" w:hAnsi="Arial"/>
      <w:sz w:val="28"/>
      <w:szCs w:val="28"/>
    </w:rPr>
  </w:style>
  <w:style w:type="paragraph" w:styleId="Corpsdetexte">
    <w:name w:val="Body Text"/>
    <w:basedOn w:val="Standard"/>
    <w:pPr>
      <w:spacing w:after="120"/>
    </w:pPr>
  </w:style>
  <w:style w:type="paragraph" w:styleId="Liste">
    <w:name w:val="List"/>
    <w:basedOn w:val="Corpsdetexte"/>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tte">
    <w:name w:val="header"/>
    <w:basedOn w:val="Standard"/>
    <w:pPr>
      <w:suppressLineNumbers/>
      <w:tabs>
        <w:tab w:val="center" w:pos="4536"/>
        <w:tab w:val="right" w:pos="9072"/>
      </w:tabs>
      <w:spacing w:after="0" w:line="100" w:lineRule="atLeast"/>
    </w:pPr>
  </w:style>
  <w:style w:type="paragraph" w:styleId="Pieddepage">
    <w:name w:val="footer"/>
    <w:basedOn w:val="Standard"/>
    <w:uiPriority w:val="99"/>
    <w:pPr>
      <w:suppressLineNumbers/>
      <w:tabs>
        <w:tab w:val="center" w:pos="4536"/>
        <w:tab w:val="right" w:pos="9072"/>
      </w:tabs>
      <w:spacing w:after="0" w:line="100" w:lineRule="atLeast"/>
    </w:pPr>
  </w:style>
  <w:style w:type="character" w:styleId="Lienhypertexte">
    <w:name w:val="Hyperlink"/>
    <w:basedOn w:val="Policepardfaut"/>
    <w:uiPriority w:val="99"/>
    <w:unhideWhenUsed/>
    <w:rsid w:val="0052591A"/>
    <w:rPr>
      <w:color w:val="0000FF"/>
      <w:u w:val="single"/>
    </w:rPr>
  </w:style>
  <w:style w:type="paragraph" w:styleId="NormalWeb">
    <w:name w:val="Normal (Web)"/>
    <w:basedOn w:val="Normal"/>
    <w:uiPriority w:val="99"/>
    <w:semiHidden/>
    <w:unhideWhenUsed/>
    <w:rsid w:val="0052591A"/>
    <w:pPr>
      <w:tabs>
        <w:tab w:val="clear" w:pos="708"/>
      </w:tabs>
      <w:suppressAutoHyphens w:val="0"/>
      <w:spacing w:before="100" w:beforeAutospacing="1" w:after="100" w:afterAutospacing="1" w:line="240" w:lineRule="auto"/>
    </w:pPr>
    <w:rPr>
      <w:rFonts w:eastAsia="Times New Roman"/>
      <w:color w:val="auto"/>
      <w:lang w:eastAsia="fr-FR" w:bidi="ar-SA"/>
    </w:rPr>
  </w:style>
  <w:style w:type="character" w:styleId="Mentionnonrsolue">
    <w:name w:val="Unresolved Mention"/>
    <w:basedOn w:val="Policepardfaut"/>
    <w:uiPriority w:val="99"/>
    <w:semiHidden/>
    <w:unhideWhenUsed/>
    <w:rsid w:val="005A5A08"/>
    <w:rPr>
      <w:color w:val="605E5C"/>
      <w:shd w:val="clear" w:color="auto" w:fill="E1DFDD"/>
    </w:rPr>
  </w:style>
  <w:style w:type="paragraph" w:styleId="Paragraphedeliste">
    <w:name w:val="List Paragraph"/>
    <w:basedOn w:val="Normal"/>
    <w:uiPriority w:val="34"/>
    <w:qFormat/>
    <w:rsid w:val="00AA3E1C"/>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1681">
      <w:bodyDiv w:val="1"/>
      <w:marLeft w:val="0"/>
      <w:marRight w:val="0"/>
      <w:marTop w:val="0"/>
      <w:marBottom w:val="0"/>
      <w:divBdr>
        <w:top w:val="none" w:sz="0" w:space="0" w:color="auto"/>
        <w:left w:val="none" w:sz="0" w:space="0" w:color="auto"/>
        <w:bottom w:val="none" w:sz="0" w:space="0" w:color="auto"/>
        <w:right w:val="none" w:sz="0" w:space="0" w:color="auto"/>
      </w:divBdr>
      <w:divsChild>
        <w:div w:id="796532245">
          <w:marLeft w:val="0"/>
          <w:marRight w:val="0"/>
          <w:marTop w:val="0"/>
          <w:marBottom w:val="0"/>
          <w:divBdr>
            <w:top w:val="none" w:sz="0" w:space="0" w:color="auto"/>
            <w:left w:val="none" w:sz="0" w:space="0" w:color="auto"/>
            <w:bottom w:val="none" w:sz="0" w:space="0" w:color="auto"/>
            <w:right w:val="none" w:sz="0" w:space="0" w:color="auto"/>
          </w:divBdr>
        </w:div>
        <w:div w:id="1623267215">
          <w:marLeft w:val="0"/>
          <w:marRight w:val="0"/>
          <w:marTop w:val="0"/>
          <w:marBottom w:val="0"/>
          <w:divBdr>
            <w:top w:val="none" w:sz="0" w:space="0" w:color="auto"/>
            <w:left w:val="none" w:sz="0" w:space="0" w:color="auto"/>
            <w:bottom w:val="none" w:sz="0" w:space="0" w:color="auto"/>
            <w:right w:val="none" w:sz="0" w:space="0" w:color="auto"/>
          </w:divBdr>
          <w:divsChild>
            <w:div w:id="474375570">
              <w:marLeft w:val="0"/>
              <w:marRight w:val="0"/>
              <w:marTop w:val="0"/>
              <w:marBottom w:val="0"/>
              <w:divBdr>
                <w:top w:val="none" w:sz="0" w:space="0" w:color="auto"/>
                <w:left w:val="none" w:sz="0" w:space="0" w:color="auto"/>
                <w:bottom w:val="none" w:sz="0" w:space="0" w:color="auto"/>
                <w:right w:val="none" w:sz="0" w:space="0" w:color="auto"/>
              </w:divBdr>
            </w:div>
            <w:div w:id="789084341">
              <w:marLeft w:val="0"/>
              <w:marRight w:val="0"/>
              <w:marTop w:val="0"/>
              <w:marBottom w:val="0"/>
              <w:divBdr>
                <w:top w:val="none" w:sz="0" w:space="0" w:color="auto"/>
                <w:left w:val="none" w:sz="0" w:space="0" w:color="auto"/>
                <w:bottom w:val="none" w:sz="0" w:space="0" w:color="auto"/>
                <w:right w:val="none" w:sz="0" w:space="0" w:color="auto"/>
              </w:divBdr>
            </w:div>
            <w:div w:id="1614173232">
              <w:marLeft w:val="0"/>
              <w:marRight w:val="0"/>
              <w:marTop w:val="0"/>
              <w:marBottom w:val="0"/>
              <w:divBdr>
                <w:top w:val="none" w:sz="0" w:space="0" w:color="auto"/>
                <w:left w:val="none" w:sz="0" w:space="0" w:color="auto"/>
                <w:bottom w:val="none" w:sz="0" w:space="0" w:color="auto"/>
                <w:right w:val="none" w:sz="0" w:space="0" w:color="auto"/>
              </w:divBdr>
            </w:div>
          </w:divsChild>
        </w:div>
        <w:div w:id="467673420">
          <w:marLeft w:val="0"/>
          <w:marRight w:val="0"/>
          <w:marTop w:val="0"/>
          <w:marBottom w:val="0"/>
          <w:divBdr>
            <w:top w:val="none" w:sz="0" w:space="0" w:color="auto"/>
            <w:left w:val="none" w:sz="0" w:space="0" w:color="auto"/>
            <w:bottom w:val="none" w:sz="0" w:space="0" w:color="auto"/>
            <w:right w:val="none" w:sz="0" w:space="0" w:color="auto"/>
          </w:divBdr>
          <w:divsChild>
            <w:div w:id="1366253020">
              <w:marLeft w:val="0"/>
              <w:marRight w:val="0"/>
              <w:marTop w:val="0"/>
              <w:marBottom w:val="0"/>
              <w:divBdr>
                <w:top w:val="none" w:sz="0" w:space="0" w:color="auto"/>
                <w:left w:val="none" w:sz="0" w:space="0" w:color="auto"/>
                <w:bottom w:val="none" w:sz="0" w:space="0" w:color="auto"/>
                <w:right w:val="none" w:sz="0" w:space="0" w:color="auto"/>
              </w:divBdr>
            </w:div>
            <w:div w:id="1431854492">
              <w:marLeft w:val="0"/>
              <w:marRight w:val="0"/>
              <w:marTop w:val="0"/>
              <w:marBottom w:val="0"/>
              <w:divBdr>
                <w:top w:val="none" w:sz="0" w:space="0" w:color="auto"/>
                <w:left w:val="none" w:sz="0" w:space="0" w:color="auto"/>
                <w:bottom w:val="none" w:sz="0" w:space="0" w:color="auto"/>
                <w:right w:val="none" w:sz="0" w:space="0" w:color="auto"/>
              </w:divBdr>
            </w:div>
            <w:div w:id="1166358960">
              <w:marLeft w:val="0"/>
              <w:marRight w:val="0"/>
              <w:marTop w:val="0"/>
              <w:marBottom w:val="0"/>
              <w:divBdr>
                <w:top w:val="none" w:sz="0" w:space="0" w:color="auto"/>
                <w:left w:val="none" w:sz="0" w:space="0" w:color="auto"/>
                <w:bottom w:val="none" w:sz="0" w:space="0" w:color="auto"/>
                <w:right w:val="none" w:sz="0" w:space="0" w:color="auto"/>
              </w:divBdr>
            </w:div>
          </w:divsChild>
        </w:div>
        <w:div w:id="945892421">
          <w:marLeft w:val="0"/>
          <w:marRight w:val="0"/>
          <w:marTop w:val="0"/>
          <w:marBottom w:val="0"/>
          <w:divBdr>
            <w:top w:val="none" w:sz="0" w:space="0" w:color="auto"/>
            <w:left w:val="none" w:sz="0" w:space="0" w:color="auto"/>
            <w:bottom w:val="none" w:sz="0" w:space="0" w:color="auto"/>
            <w:right w:val="none" w:sz="0" w:space="0" w:color="auto"/>
          </w:divBdr>
          <w:divsChild>
            <w:div w:id="45498965">
              <w:marLeft w:val="0"/>
              <w:marRight w:val="0"/>
              <w:marTop w:val="0"/>
              <w:marBottom w:val="0"/>
              <w:divBdr>
                <w:top w:val="none" w:sz="0" w:space="0" w:color="auto"/>
                <w:left w:val="none" w:sz="0" w:space="0" w:color="auto"/>
                <w:bottom w:val="none" w:sz="0" w:space="0" w:color="auto"/>
                <w:right w:val="none" w:sz="0" w:space="0" w:color="auto"/>
              </w:divBdr>
            </w:div>
            <w:div w:id="1570308588">
              <w:marLeft w:val="0"/>
              <w:marRight w:val="0"/>
              <w:marTop w:val="0"/>
              <w:marBottom w:val="0"/>
              <w:divBdr>
                <w:top w:val="none" w:sz="0" w:space="0" w:color="auto"/>
                <w:left w:val="none" w:sz="0" w:space="0" w:color="auto"/>
                <w:bottom w:val="none" w:sz="0" w:space="0" w:color="auto"/>
                <w:right w:val="none" w:sz="0" w:space="0" w:color="auto"/>
              </w:divBdr>
            </w:div>
            <w:div w:id="1186404482">
              <w:marLeft w:val="0"/>
              <w:marRight w:val="0"/>
              <w:marTop w:val="0"/>
              <w:marBottom w:val="0"/>
              <w:divBdr>
                <w:top w:val="none" w:sz="0" w:space="0" w:color="auto"/>
                <w:left w:val="none" w:sz="0" w:space="0" w:color="auto"/>
                <w:bottom w:val="none" w:sz="0" w:space="0" w:color="auto"/>
                <w:right w:val="none" w:sz="0" w:space="0" w:color="auto"/>
              </w:divBdr>
            </w:div>
          </w:divsChild>
        </w:div>
        <w:div w:id="933322418">
          <w:marLeft w:val="0"/>
          <w:marRight w:val="0"/>
          <w:marTop w:val="0"/>
          <w:marBottom w:val="0"/>
          <w:divBdr>
            <w:top w:val="none" w:sz="0" w:space="0" w:color="auto"/>
            <w:left w:val="none" w:sz="0" w:space="0" w:color="auto"/>
            <w:bottom w:val="none" w:sz="0" w:space="0" w:color="auto"/>
            <w:right w:val="none" w:sz="0" w:space="0" w:color="auto"/>
          </w:divBdr>
          <w:divsChild>
            <w:div w:id="2013994184">
              <w:marLeft w:val="0"/>
              <w:marRight w:val="0"/>
              <w:marTop w:val="0"/>
              <w:marBottom w:val="0"/>
              <w:divBdr>
                <w:top w:val="none" w:sz="0" w:space="0" w:color="auto"/>
                <w:left w:val="none" w:sz="0" w:space="0" w:color="auto"/>
                <w:bottom w:val="none" w:sz="0" w:space="0" w:color="auto"/>
                <w:right w:val="none" w:sz="0" w:space="0" w:color="auto"/>
              </w:divBdr>
            </w:div>
            <w:div w:id="706101038">
              <w:marLeft w:val="0"/>
              <w:marRight w:val="0"/>
              <w:marTop w:val="0"/>
              <w:marBottom w:val="0"/>
              <w:divBdr>
                <w:top w:val="none" w:sz="0" w:space="0" w:color="auto"/>
                <w:left w:val="none" w:sz="0" w:space="0" w:color="auto"/>
                <w:bottom w:val="none" w:sz="0" w:space="0" w:color="auto"/>
                <w:right w:val="none" w:sz="0" w:space="0" w:color="auto"/>
              </w:divBdr>
            </w:div>
            <w:div w:id="1818381622">
              <w:marLeft w:val="0"/>
              <w:marRight w:val="0"/>
              <w:marTop w:val="0"/>
              <w:marBottom w:val="0"/>
              <w:divBdr>
                <w:top w:val="none" w:sz="0" w:space="0" w:color="auto"/>
                <w:left w:val="none" w:sz="0" w:space="0" w:color="auto"/>
                <w:bottom w:val="none" w:sz="0" w:space="0" w:color="auto"/>
                <w:right w:val="none" w:sz="0" w:space="0" w:color="auto"/>
              </w:divBdr>
            </w:div>
          </w:divsChild>
        </w:div>
        <w:div w:id="1134904193">
          <w:marLeft w:val="0"/>
          <w:marRight w:val="0"/>
          <w:marTop w:val="0"/>
          <w:marBottom w:val="0"/>
          <w:divBdr>
            <w:top w:val="none" w:sz="0" w:space="0" w:color="auto"/>
            <w:left w:val="none" w:sz="0" w:space="0" w:color="auto"/>
            <w:bottom w:val="none" w:sz="0" w:space="0" w:color="auto"/>
            <w:right w:val="none" w:sz="0" w:space="0" w:color="auto"/>
          </w:divBdr>
          <w:divsChild>
            <w:div w:id="2039230530">
              <w:marLeft w:val="0"/>
              <w:marRight w:val="0"/>
              <w:marTop w:val="0"/>
              <w:marBottom w:val="0"/>
              <w:divBdr>
                <w:top w:val="none" w:sz="0" w:space="0" w:color="auto"/>
                <w:left w:val="none" w:sz="0" w:space="0" w:color="auto"/>
                <w:bottom w:val="none" w:sz="0" w:space="0" w:color="auto"/>
                <w:right w:val="none" w:sz="0" w:space="0" w:color="auto"/>
              </w:divBdr>
            </w:div>
            <w:div w:id="1954550765">
              <w:marLeft w:val="0"/>
              <w:marRight w:val="0"/>
              <w:marTop w:val="0"/>
              <w:marBottom w:val="0"/>
              <w:divBdr>
                <w:top w:val="none" w:sz="0" w:space="0" w:color="auto"/>
                <w:left w:val="none" w:sz="0" w:space="0" w:color="auto"/>
                <w:bottom w:val="none" w:sz="0" w:space="0" w:color="auto"/>
                <w:right w:val="none" w:sz="0" w:space="0" w:color="auto"/>
              </w:divBdr>
            </w:div>
            <w:div w:id="2100561679">
              <w:marLeft w:val="0"/>
              <w:marRight w:val="0"/>
              <w:marTop w:val="0"/>
              <w:marBottom w:val="0"/>
              <w:divBdr>
                <w:top w:val="none" w:sz="0" w:space="0" w:color="auto"/>
                <w:left w:val="none" w:sz="0" w:space="0" w:color="auto"/>
                <w:bottom w:val="none" w:sz="0" w:space="0" w:color="auto"/>
                <w:right w:val="none" w:sz="0" w:space="0" w:color="auto"/>
              </w:divBdr>
            </w:div>
          </w:divsChild>
        </w:div>
        <w:div w:id="1634283997">
          <w:marLeft w:val="0"/>
          <w:marRight w:val="0"/>
          <w:marTop w:val="0"/>
          <w:marBottom w:val="0"/>
          <w:divBdr>
            <w:top w:val="none" w:sz="0" w:space="0" w:color="auto"/>
            <w:left w:val="none" w:sz="0" w:space="0" w:color="auto"/>
            <w:bottom w:val="none" w:sz="0" w:space="0" w:color="auto"/>
            <w:right w:val="none" w:sz="0" w:space="0" w:color="auto"/>
          </w:divBdr>
          <w:divsChild>
            <w:div w:id="1032996690">
              <w:marLeft w:val="0"/>
              <w:marRight w:val="0"/>
              <w:marTop w:val="0"/>
              <w:marBottom w:val="0"/>
              <w:divBdr>
                <w:top w:val="none" w:sz="0" w:space="0" w:color="auto"/>
                <w:left w:val="none" w:sz="0" w:space="0" w:color="auto"/>
                <w:bottom w:val="none" w:sz="0" w:space="0" w:color="auto"/>
                <w:right w:val="none" w:sz="0" w:space="0" w:color="auto"/>
              </w:divBdr>
            </w:div>
            <w:div w:id="1062295288">
              <w:marLeft w:val="0"/>
              <w:marRight w:val="0"/>
              <w:marTop w:val="0"/>
              <w:marBottom w:val="0"/>
              <w:divBdr>
                <w:top w:val="none" w:sz="0" w:space="0" w:color="auto"/>
                <w:left w:val="none" w:sz="0" w:space="0" w:color="auto"/>
                <w:bottom w:val="none" w:sz="0" w:space="0" w:color="auto"/>
                <w:right w:val="none" w:sz="0" w:space="0" w:color="auto"/>
              </w:divBdr>
            </w:div>
            <w:div w:id="2540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1988">
      <w:bodyDiv w:val="1"/>
      <w:marLeft w:val="0"/>
      <w:marRight w:val="0"/>
      <w:marTop w:val="0"/>
      <w:marBottom w:val="0"/>
      <w:divBdr>
        <w:top w:val="none" w:sz="0" w:space="0" w:color="auto"/>
        <w:left w:val="none" w:sz="0" w:space="0" w:color="auto"/>
        <w:bottom w:val="none" w:sz="0" w:space="0" w:color="auto"/>
        <w:right w:val="none" w:sz="0" w:space="0" w:color="auto"/>
      </w:divBdr>
    </w:div>
    <w:div w:id="544022865">
      <w:bodyDiv w:val="1"/>
      <w:marLeft w:val="0"/>
      <w:marRight w:val="0"/>
      <w:marTop w:val="0"/>
      <w:marBottom w:val="0"/>
      <w:divBdr>
        <w:top w:val="none" w:sz="0" w:space="0" w:color="auto"/>
        <w:left w:val="none" w:sz="0" w:space="0" w:color="auto"/>
        <w:bottom w:val="none" w:sz="0" w:space="0" w:color="auto"/>
        <w:right w:val="none" w:sz="0" w:space="0" w:color="auto"/>
      </w:divBdr>
    </w:div>
    <w:div w:id="943341533">
      <w:bodyDiv w:val="1"/>
      <w:marLeft w:val="0"/>
      <w:marRight w:val="0"/>
      <w:marTop w:val="0"/>
      <w:marBottom w:val="0"/>
      <w:divBdr>
        <w:top w:val="none" w:sz="0" w:space="0" w:color="auto"/>
        <w:left w:val="none" w:sz="0" w:space="0" w:color="auto"/>
        <w:bottom w:val="none" w:sz="0" w:space="0" w:color="auto"/>
        <w:right w:val="none" w:sz="0" w:space="0" w:color="auto"/>
      </w:divBdr>
    </w:div>
    <w:div w:id="1228495837">
      <w:bodyDiv w:val="1"/>
      <w:marLeft w:val="0"/>
      <w:marRight w:val="0"/>
      <w:marTop w:val="0"/>
      <w:marBottom w:val="0"/>
      <w:divBdr>
        <w:top w:val="none" w:sz="0" w:space="0" w:color="auto"/>
        <w:left w:val="none" w:sz="0" w:space="0" w:color="auto"/>
        <w:bottom w:val="none" w:sz="0" w:space="0" w:color="auto"/>
        <w:right w:val="none" w:sz="0" w:space="0" w:color="auto"/>
      </w:divBdr>
    </w:div>
    <w:div w:id="1238782263">
      <w:bodyDiv w:val="1"/>
      <w:marLeft w:val="0"/>
      <w:marRight w:val="0"/>
      <w:marTop w:val="0"/>
      <w:marBottom w:val="0"/>
      <w:divBdr>
        <w:top w:val="none" w:sz="0" w:space="0" w:color="auto"/>
        <w:left w:val="none" w:sz="0" w:space="0" w:color="auto"/>
        <w:bottom w:val="none" w:sz="0" w:space="0" w:color="auto"/>
        <w:right w:val="none" w:sz="0" w:space="0" w:color="auto"/>
      </w:divBdr>
      <w:divsChild>
        <w:div w:id="1728605533">
          <w:marLeft w:val="0"/>
          <w:marRight w:val="0"/>
          <w:marTop w:val="0"/>
          <w:marBottom w:val="0"/>
          <w:divBdr>
            <w:top w:val="none" w:sz="0" w:space="0" w:color="auto"/>
            <w:left w:val="none" w:sz="0" w:space="0" w:color="auto"/>
            <w:bottom w:val="none" w:sz="0" w:space="0" w:color="auto"/>
            <w:right w:val="none" w:sz="0" w:space="0" w:color="auto"/>
          </w:divBdr>
        </w:div>
        <w:div w:id="387266644">
          <w:marLeft w:val="0"/>
          <w:marRight w:val="0"/>
          <w:marTop w:val="0"/>
          <w:marBottom w:val="0"/>
          <w:divBdr>
            <w:top w:val="none" w:sz="0" w:space="0" w:color="auto"/>
            <w:left w:val="none" w:sz="0" w:space="0" w:color="auto"/>
            <w:bottom w:val="none" w:sz="0" w:space="0" w:color="auto"/>
            <w:right w:val="none" w:sz="0" w:space="0" w:color="auto"/>
          </w:divBdr>
          <w:divsChild>
            <w:div w:id="851451276">
              <w:marLeft w:val="0"/>
              <w:marRight w:val="0"/>
              <w:marTop w:val="0"/>
              <w:marBottom w:val="0"/>
              <w:divBdr>
                <w:top w:val="none" w:sz="0" w:space="0" w:color="auto"/>
                <w:left w:val="none" w:sz="0" w:space="0" w:color="auto"/>
                <w:bottom w:val="none" w:sz="0" w:space="0" w:color="auto"/>
                <w:right w:val="none" w:sz="0" w:space="0" w:color="auto"/>
              </w:divBdr>
            </w:div>
            <w:div w:id="547492983">
              <w:marLeft w:val="0"/>
              <w:marRight w:val="0"/>
              <w:marTop w:val="0"/>
              <w:marBottom w:val="0"/>
              <w:divBdr>
                <w:top w:val="none" w:sz="0" w:space="0" w:color="auto"/>
                <w:left w:val="none" w:sz="0" w:space="0" w:color="auto"/>
                <w:bottom w:val="none" w:sz="0" w:space="0" w:color="auto"/>
                <w:right w:val="none" w:sz="0" w:space="0" w:color="auto"/>
              </w:divBdr>
            </w:div>
          </w:divsChild>
        </w:div>
        <w:div w:id="720328188">
          <w:marLeft w:val="0"/>
          <w:marRight w:val="0"/>
          <w:marTop w:val="0"/>
          <w:marBottom w:val="0"/>
          <w:divBdr>
            <w:top w:val="none" w:sz="0" w:space="0" w:color="auto"/>
            <w:left w:val="none" w:sz="0" w:space="0" w:color="auto"/>
            <w:bottom w:val="none" w:sz="0" w:space="0" w:color="auto"/>
            <w:right w:val="none" w:sz="0" w:space="0" w:color="auto"/>
          </w:divBdr>
          <w:divsChild>
            <w:div w:id="1995139595">
              <w:marLeft w:val="0"/>
              <w:marRight w:val="0"/>
              <w:marTop w:val="0"/>
              <w:marBottom w:val="0"/>
              <w:divBdr>
                <w:top w:val="none" w:sz="0" w:space="0" w:color="auto"/>
                <w:left w:val="none" w:sz="0" w:space="0" w:color="auto"/>
                <w:bottom w:val="none" w:sz="0" w:space="0" w:color="auto"/>
                <w:right w:val="none" w:sz="0" w:space="0" w:color="auto"/>
              </w:divBdr>
            </w:div>
            <w:div w:id="1155142201">
              <w:marLeft w:val="0"/>
              <w:marRight w:val="0"/>
              <w:marTop w:val="0"/>
              <w:marBottom w:val="0"/>
              <w:divBdr>
                <w:top w:val="none" w:sz="0" w:space="0" w:color="auto"/>
                <w:left w:val="none" w:sz="0" w:space="0" w:color="auto"/>
                <w:bottom w:val="none" w:sz="0" w:space="0" w:color="auto"/>
                <w:right w:val="none" w:sz="0" w:space="0" w:color="auto"/>
              </w:divBdr>
            </w:div>
          </w:divsChild>
        </w:div>
        <w:div w:id="167138689">
          <w:marLeft w:val="0"/>
          <w:marRight w:val="0"/>
          <w:marTop w:val="0"/>
          <w:marBottom w:val="0"/>
          <w:divBdr>
            <w:top w:val="none" w:sz="0" w:space="0" w:color="auto"/>
            <w:left w:val="none" w:sz="0" w:space="0" w:color="auto"/>
            <w:bottom w:val="none" w:sz="0" w:space="0" w:color="auto"/>
            <w:right w:val="none" w:sz="0" w:space="0" w:color="auto"/>
          </w:divBdr>
          <w:divsChild>
            <w:div w:id="1010646970">
              <w:marLeft w:val="0"/>
              <w:marRight w:val="0"/>
              <w:marTop w:val="0"/>
              <w:marBottom w:val="0"/>
              <w:divBdr>
                <w:top w:val="none" w:sz="0" w:space="0" w:color="auto"/>
                <w:left w:val="none" w:sz="0" w:space="0" w:color="auto"/>
                <w:bottom w:val="none" w:sz="0" w:space="0" w:color="auto"/>
                <w:right w:val="none" w:sz="0" w:space="0" w:color="auto"/>
              </w:divBdr>
            </w:div>
            <w:div w:id="14780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anei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792</Words>
  <Characters>4243</Characters>
  <Application>Microsoft Office Word</Application>
  <DocSecurity>0</DocSecurity>
  <Lines>176</Lines>
  <Paragraphs>62</Paragraphs>
  <ScaleCrop>false</ScaleCrop>
  <HeadingPairs>
    <vt:vector size="2" baseType="variant">
      <vt:variant>
        <vt:lpstr>Titre</vt:lpstr>
      </vt:variant>
      <vt:variant>
        <vt:i4>1</vt:i4>
      </vt:variant>
    </vt:vector>
  </HeadingPairs>
  <TitlesOfParts>
    <vt:vector size="1" baseType="lpstr">
      <vt:lpstr/>
    </vt:vector>
  </TitlesOfParts>
  <Company>Ministère du travail</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LARRIEU Pierre (DR-MIDIPY)</dc:creator>
  <cp:lastModifiedBy>Nicole Coiffard</cp:lastModifiedBy>
  <cp:revision>4</cp:revision>
  <cp:lastPrinted>2017-09-26T15:24:00Z</cp:lastPrinted>
  <dcterms:created xsi:type="dcterms:W3CDTF">2026-03-05T16:03:00Z</dcterms:created>
  <dcterms:modified xsi:type="dcterms:W3CDTF">2026-03-05T16:04:00Z</dcterms:modified>
</cp:coreProperties>
</file>